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 xml:space="preserve">La </w:t>
      </w:r>
      <w:proofErr w:type="spellStart"/>
      <w:r w:rsidRPr="004E4DCC">
        <w:rPr>
          <w:rFonts w:ascii="Verdana" w:hAnsi="Verdana"/>
          <w:sz w:val="28"/>
          <w:szCs w:val="28"/>
        </w:rPr>
        <w:t>storia</w:t>
      </w:r>
      <w:proofErr w:type="spellEnd"/>
      <w:r w:rsidRPr="004E4DCC">
        <w:rPr>
          <w:rFonts w:ascii="Verdana" w:hAnsi="Verdana"/>
          <w:sz w:val="28"/>
          <w:szCs w:val="28"/>
        </w:rPr>
        <w:t>/</w:t>
      </w:r>
      <w:proofErr w:type="spellStart"/>
      <w:r w:rsidRPr="004E4DCC">
        <w:rPr>
          <w:rFonts w:ascii="Verdana" w:hAnsi="Verdana"/>
          <w:sz w:val="28"/>
          <w:szCs w:val="28"/>
        </w:rPr>
        <w:t>Obiettivi</w:t>
      </w:r>
      <w:proofErr w:type="spellEnd"/>
      <w:r w:rsidRPr="004E4DCC">
        <w:rPr>
          <w:rFonts w:ascii="Verdana" w:hAnsi="Verdana"/>
          <w:sz w:val="28"/>
          <w:szCs w:val="28"/>
        </w:rPr>
        <w:t>/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gramStart"/>
      <w:r w:rsidRPr="004E4DCC">
        <w:rPr>
          <w:rFonts w:ascii="Verdana" w:hAnsi="Verdana"/>
          <w:sz w:val="28"/>
          <w:szCs w:val="28"/>
        </w:rPr>
        <w:t>Il</w:t>
      </w:r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bando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si</w:t>
      </w:r>
      <w:proofErr w:type="spellEnd"/>
      <w:r w:rsidRPr="004E4DCC">
        <w:rPr>
          <w:rFonts w:ascii="Verdana" w:hAnsi="Verdana"/>
          <w:sz w:val="28"/>
          <w:szCs w:val="28"/>
        </w:rPr>
        <w:t xml:space="preserve"> propone di </w:t>
      </w:r>
      <w:proofErr w:type="spellStart"/>
      <w:r w:rsidRPr="004E4DCC">
        <w:rPr>
          <w:rFonts w:ascii="Verdana" w:hAnsi="Verdana"/>
          <w:sz w:val="28"/>
          <w:szCs w:val="28"/>
        </w:rPr>
        <w:t>sostenere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progetti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favoriscano</w:t>
      </w:r>
      <w:proofErr w:type="spellEnd"/>
      <w:r w:rsidRPr="004E4DCC">
        <w:rPr>
          <w:rFonts w:ascii="Verdana" w:hAnsi="Verdana"/>
          <w:sz w:val="28"/>
          <w:szCs w:val="28"/>
        </w:rPr>
        <w:t xml:space="preserve"> lo </w:t>
      </w:r>
      <w:proofErr w:type="spellStart"/>
      <w:r w:rsidRPr="004E4DCC">
        <w:rPr>
          <w:rFonts w:ascii="Verdana" w:hAnsi="Verdana"/>
          <w:sz w:val="28"/>
          <w:szCs w:val="28"/>
        </w:rPr>
        <w:t>sviluppo</w:t>
      </w:r>
      <w:proofErr w:type="spellEnd"/>
      <w:r w:rsidRPr="004E4DCC">
        <w:rPr>
          <w:rFonts w:ascii="Verdana" w:hAnsi="Verdana"/>
          <w:sz w:val="28"/>
          <w:szCs w:val="28"/>
        </w:rPr>
        <w:t xml:space="preserve"> di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>*</w:t>
      </w:r>
      <w:proofErr w:type="spellStart"/>
      <w:r w:rsidRPr="004E4DCC">
        <w:rPr>
          <w:rFonts w:ascii="Verdana" w:hAnsi="Verdana"/>
          <w:sz w:val="28"/>
          <w:szCs w:val="28"/>
        </w:rPr>
        <w:t>iniziative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economiche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locali</w:t>
      </w:r>
      <w:proofErr w:type="spellEnd"/>
      <w:r w:rsidRPr="004E4DCC">
        <w:rPr>
          <w:rFonts w:ascii="Verdana" w:hAnsi="Verdana"/>
          <w:sz w:val="28"/>
          <w:szCs w:val="28"/>
        </w:rPr>
        <w:t xml:space="preserve">* </w:t>
      </w:r>
      <w:proofErr w:type="spellStart"/>
      <w:r w:rsidRPr="004E4DCC">
        <w:rPr>
          <w:rFonts w:ascii="Verdana" w:hAnsi="Verdana"/>
          <w:sz w:val="28"/>
          <w:szCs w:val="28"/>
        </w:rPr>
        <w:t>capaci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contribuire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lotta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povertà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nelle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comunità</w:t>
      </w:r>
      <w:proofErr w:type="spellEnd"/>
      <w:r w:rsidRPr="004E4DCC">
        <w:rPr>
          <w:rFonts w:ascii="Verdana" w:hAnsi="Verdana"/>
          <w:sz w:val="28"/>
          <w:szCs w:val="28"/>
        </w:rPr>
        <w:t xml:space="preserve"> in cui </w:t>
      </w:r>
      <w:proofErr w:type="spellStart"/>
      <w:r w:rsidRPr="004E4DCC">
        <w:rPr>
          <w:rFonts w:ascii="Verdana" w:hAnsi="Verdana"/>
          <w:sz w:val="28"/>
          <w:szCs w:val="28"/>
        </w:rPr>
        <w:t>operano</w:t>
      </w:r>
      <w:proofErr w:type="spellEnd"/>
      <w:r w:rsidRPr="004E4DCC">
        <w:rPr>
          <w:rFonts w:ascii="Verdana" w:hAnsi="Verdana"/>
          <w:sz w:val="28"/>
          <w:szCs w:val="28"/>
        </w:rPr>
        <w:t xml:space="preserve">, con </w:t>
      </w:r>
      <w:proofErr w:type="spellStart"/>
      <w:r w:rsidRPr="004E4DCC">
        <w:rPr>
          <w:rFonts w:ascii="Verdana" w:hAnsi="Verdana"/>
          <w:sz w:val="28"/>
          <w:szCs w:val="28"/>
        </w:rPr>
        <w:t>particolare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attenzione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alle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categorie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più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vulnerabili</w:t>
      </w:r>
      <w:proofErr w:type="spellEnd"/>
      <w:r w:rsidRPr="004E4DCC">
        <w:rPr>
          <w:rFonts w:ascii="Verdana" w:hAnsi="Verdana"/>
          <w:sz w:val="28"/>
          <w:szCs w:val="28"/>
        </w:rPr>
        <w:t>.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>/</w:t>
      </w:r>
      <w:proofErr w:type="spellStart"/>
      <w:r w:rsidRPr="004E4DCC">
        <w:rPr>
          <w:rFonts w:ascii="Verdana" w:hAnsi="Verdana"/>
          <w:sz w:val="28"/>
          <w:szCs w:val="28"/>
        </w:rPr>
        <w:t>Aree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tematiche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riferimento</w:t>
      </w:r>
      <w:proofErr w:type="spellEnd"/>
      <w:r w:rsidRPr="004E4DCC">
        <w:rPr>
          <w:rFonts w:ascii="Verdana" w:hAnsi="Verdana"/>
          <w:sz w:val="28"/>
          <w:szCs w:val="28"/>
        </w:rPr>
        <w:t>/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Particolare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attenzione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viene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posta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*</w:t>
      </w:r>
      <w:proofErr w:type="spellStart"/>
      <w:r w:rsidRPr="004E4DCC">
        <w:rPr>
          <w:rFonts w:ascii="Verdana" w:hAnsi="Verdana"/>
          <w:sz w:val="28"/>
          <w:szCs w:val="28"/>
        </w:rPr>
        <w:t>filiera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produzioni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alimentari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*, </w:t>
      </w:r>
      <w:proofErr w:type="spellStart"/>
      <w:r w:rsidRPr="004E4DCC">
        <w:rPr>
          <w:rFonts w:ascii="Verdana" w:hAnsi="Verdana"/>
          <w:sz w:val="28"/>
          <w:szCs w:val="28"/>
        </w:rPr>
        <w:t>tanto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qualità</w:t>
      </w:r>
      <w:proofErr w:type="spellEnd"/>
      <w:r w:rsidRPr="004E4DCC">
        <w:rPr>
          <w:rFonts w:ascii="Verdana" w:hAnsi="Verdana"/>
          <w:sz w:val="28"/>
          <w:szCs w:val="28"/>
        </w:rPr>
        <w:t xml:space="preserve"> e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sicurezza</w:t>
      </w:r>
      <w:proofErr w:type="spellEnd"/>
      <w:r w:rsidRPr="004E4DCC">
        <w:rPr>
          <w:rFonts w:ascii="Verdana" w:hAnsi="Verdana"/>
          <w:sz w:val="28"/>
          <w:szCs w:val="28"/>
        </w:rPr>
        <w:t xml:space="preserve"> del </w:t>
      </w:r>
      <w:proofErr w:type="spellStart"/>
      <w:r w:rsidRPr="004E4DCC">
        <w:rPr>
          <w:rFonts w:ascii="Verdana" w:hAnsi="Verdana"/>
          <w:sz w:val="28"/>
          <w:szCs w:val="28"/>
        </w:rPr>
        <w:t>cibo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all’innovazione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filiera</w:t>
      </w:r>
      <w:proofErr w:type="spellEnd"/>
      <w:r w:rsidRPr="004E4DCC">
        <w:rPr>
          <w:rFonts w:ascii="Verdana" w:hAnsi="Verdana"/>
          <w:sz w:val="28"/>
          <w:szCs w:val="28"/>
        </w:rPr>
        <w:t xml:space="preserve"> (</w:t>
      </w:r>
      <w:proofErr w:type="spellStart"/>
      <w:r w:rsidRPr="004E4DCC">
        <w:rPr>
          <w:rFonts w:ascii="Verdana" w:hAnsi="Verdana"/>
          <w:sz w:val="28"/>
          <w:szCs w:val="28"/>
        </w:rPr>
        <w:t>produzione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conservazione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controllo</w:t>
      </w:r>
      <w:proofErr w:type="spellEnd"/>
      <w:r w:rsidRPr="004E4DCC">
        <w:rPr>
          <w:rFonts w:ascii="Verdana" w:hAnsi="Verdana"/>
          <w:sz w:val="28"/>
          <w:szCs w:val="28"/>
        </w:rPr>
        <w:t xml:space="preserve"> e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distribuzione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prodotti</w:t>
      </w:r>
      <w:proofErr w:type="spellEnd"/>
      <w:r w:rsidRPr="004E4DCC">
        <w:rPr>
          <w:rFonts w:ascii="Verdana" w:hAnsi="Verdana"/>
          <w:sz w:val="28"/>
          <w:szCs w:val="28"/>
        </w:rPr>
        <w:t xml:space="preserve">), come pure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valorizzazione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della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conoscenza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tradizioni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alimentari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locali</w:t>
      </w:r>
      <w:proofErr w:type="spellEnd"/>
      <w:r w:rsidRPr="004E4DCC">
        <w:rPr>
          <w:rFonts w:ascii="Verdana" w:hAnsi="Verdana"/>
          <w:sz w:val="28"/>
          <w:szCs w:val="28"/>
        </w:rPr>
        <w:t xml:space="preserve"> come </w:t>
      </w:r>
      <w:proofErr w:type="spellStart"/>
      <w:r w:rsidRPr="004E4DCC">
        <w:rPr>
          <w:rFonts w:ascii="Verdana" w:hAnsi="Verdana"/>
          <w:sz w:val="28"/>
          <w:szCs w:val="28"/>
        </w:rPr>
        <w:t>elementi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competitivi</w:t>
      </w:r>
      <w:proofErr w:type="spellEnd"/>
      <w:r w:rsidRPr="004E4DCC">
        <w:rPr>
          <w:rFonts w:ascii="Verdana" w:hAnsi="Verdana"/>
          <w:sz w:val="28"/>
          <w:szCs w:val="28"/>
        </w:rPr>
        <w:t>.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Sarà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ugualmente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possibile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presentare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proposte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focalizzate</w:t>
      </w:r>
      <w:proofErr w:type="spellEnd"/>
      <w:r w:rsidRPr="004E4DCC">
        <w:rPr>
          <w:rFonts w:ascii="Verdana" w:hAnsi="Verdana"/>
          <w:sz w:val="28"/>
          <w:szCs w:val="28"/>
        </w:rPr>
        <w:t xml:space="preserve"> in </w:t>
      </w:r>
      <w:proofErr w:type="spellStart"/>
      <w:r w:rsidRPr="004E4DCC">
        <w:rPr>
          <w:rFonts w:ascii="Verdana" w:hAnsi="Verdana"/>
          <w:sz w:val="28"/>
          <w:szCs w:val="28"/>
        </w:rPr>
        <w:t>altri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ambiti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(</w:t>
      </w:r>
      <w:proofErr w:type="spellStart"/>
      <w:r w:rsidRPr="004E4DCC">
        <w:rPr>
          <w:rFonts w:ascii="Verdana" w:hAnsi="Verdana"/>
          <w:sz w:val="28"/>
          <w:szCs w:val="28"/>
        </w:rPr>
        <w:t>quali</w:t>
      </w:r>
      <w:proofErr w:type="spellEnd"/>
      <w:r w:rsidRPr="004E4DCC">
        <w:rPr>
          <w:rFonts w:ascii="Verdana" w:hAnsi="Verdana"/>
          <w:sz w:val="28"/>
          <w:szCs w:val="28"/>
        </w:rPr>
        <w:t xml:space="preserve">, ad </w:t>
      </w:r>
      <w:proofErr w:type="spellStart"/>
      <w:r w:rsidRPr="004E4DCC">
        <w:rPr>
          <w:rFonts w:ascii="Verdana" w:hAnsi="Verdana"/>
          <w:sz w:val="28"/>
          <w:szCs w:val="28"/>
        </w:rPr>
        <w:t>esempio</w:t>
      </w:r>
      <w:proofErr w:type="spellEnd"/>
      <w:r w:rsidRPr="004E4DCC">
        <w:rPr>
          <w:rFonts w:ascii="Verdana" w:hAnsi="Verdana"/>
          <w:sz w:val="28"/>
          <w:szCs w:val="28"/>
        </w:rPr>
        <w:t xml:space="preserve">,*i </w:t>
      </w:r>
      <w:proofErr w:type="spellStart"/>
      <w:r w:rsidRPr="004E4DCC">
        <w:rPr>
          <w:rFonts w:ascii="Verdana" w:hAnsi="Verdana"/>
          <w:sz w:val="28"/>
          <w:szCs w:val="28"/>
        </w:rPr>
        <w:t>servizi</w:t>
      </w:r>
      <w:proofErr w:type="spellEnd"/>
      <w:r w:rsidRPr="004E4DCC">
        <w:rPr>
          <w:rFonts w:ascii="Verdana" w:hAnsi="Verdana"/>
          <w:sz w:val="28"/>
          <w:szCs w:val="28"/>
        </w:rPr>
        <w:t xml:space="preserve"> socio-</w:t>
      </w:r>
      <w:proofErr w:type="spellStart"/>
      <w:r w:rsidRPr="004E4DCC">
        <w:rPr>
          <w:rFonts w:ascii="Verdana" w:hAnsi="Verdana"/>
          <w:sz w:val="28"/>
          <w:szCs w:val="28"/>
        </w:rPr>
        <w:t>sanitari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lastRenderedPageBreak/>
        <w:t>l’ambiente</w:t>
      </w:r>
      <w:proofErr w:type="spellEnd"/>
      <w:r w:rsidRPr="004E4DCC">
        <w:rPr>
          <w:rFonts w:ascii="Verdana" w:hAnsi="Verdana"/>
          <w:sz w:val="28"/>
          <w:szCs w:val="28"/>
        </w:rPr>
        <w:t xml:space="preserve"> e le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energie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rinnovabili</w:t>
      </w:r>
      <w:proofErr w:type="spellEnd"/>
      <w:r w:rsidRPr="004E4DCC">
        <w:rPr>
          <w:rFonts w:ascii="Verdana" w:hAnsi="Verdana"/>
          <w:sz w:val="28"/>
          <w:szCs w:val="28"/>
        </w:rPr>
        <w:t xml:space="preserve">, i </w:t>
      </w:r>
      <w:proofErr w:type="spellStart"/>
      <w:r w:rsidRPr="004E4DCC">
        <w:rPr>
          <w:rFonts w:ascii="Verdana" w:hAnsi="Verdana"/>
          <w:sz w:val="28"/>
          <w:szCs w:val="28"/>
        </w:rPr>
        <w:t>servizi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tecnologici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il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turismo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responsabile</w:t>
      </w:r>
      <w:proofErr w:type="spellEnd"/>
      <w:r w:rsidRPr="004E4DCC">
        <w:rPr>
          <w:rFonts w:ascii="Verdana" w:hAnsi="Verdana"/>
          <w:sz w:val="28"/>
          <w:szCs w:val="28"/>
        </w:rPr>
        <w:t>*),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concentrandosi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in </w:t>
      </w:r>
      <w:proofErr w:type="spellStart"/>
      <w:r w:rsidRPr="004E4DCC">
        <w:rPr>
          <w:rFonts w:ascii="Verdana" w:hAnsi="Verdana"/>
          <w:sz w:val="28"/>
          <w:szCs w:val="28"/>
        </w:rPr>
        <w:t>particolare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sulle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produzioni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offrono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maggiori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possibilità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successo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sia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sul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mercato</w:t>
      </w:r>
      <w:proofErr w:type="spellEnd"/>
      <w:r w:rsidRPr="004E4DCC">
        <w:rPr>
          <w:rFonts w:ascii="Verdana" w:hAnsi="Verdana"/>
          <w:sz w:val="28"/>
          <w:szCs w:val="28"/>
        </w:rPr>
        <w:t xml:space="preserve"> locale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tenendo</w:t>
      </w:r>
      <w:proofErr w:type="spellEnd"/>
      <w:r w:rsidRPr="004E4DCC">
        <w:rPr>
          <w:rFonts w:ascii="Verdana" w:hAnsi="Verdana"/>
          <w:sz w:val="28"/>
          <w:szCs w:val="28"/>
        </w:rPr>
        <w:t xml:space="preserve"> in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considerazione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i </w:t>
      </w:r>
      <w:proofErr w:type="spellStart"/>
      <w:r w:rsidRPr="004E4DCC">
        <w:rPr>
          <w:rFonts w:ascii="Verdana" w:hAnsi="Verdana"/>
          <w:sz w:val="28"/>
          <w:szCs w:val="28"/>
        </w:rPr>
        <w:t>vantaggi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comparati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cui </w:t>
      </w:r>
      <w:proofErr w:type="spellStart"/>
      <w:r w:rsidRPr="004E4DCC">
        <w:rPr>
          <w:rFonts w:ascii="Verdana" w:hAnsi="Verdana"/>
          <w:sz w:val="28"/>
          <w:szCs w:val="28"/>
        </w:rPr>
        <w:t>goda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il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contesto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economico</w:t>
      </w:r>
      <w:proofErr w:type="spellEnd"/>
      <w:r w:rsidRPr="004E4DCC">
        <w:rPr>
          <w:rFonts w:ascii="Verdana" w:hAnsi="Verdana"/>
          <w:sz w:val="28"/>
          <w:szCs w:val="28"/>
        </w:rPr>
        <w:t>.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 xml:space="preserve">/Chi </w:t>
      </w:r>
      <w:proofErr w:type="spellStart"/>
      <w:r w:rsidRPr="004E4DCC">
        <w:rPr>
          <w:rFonts w:ascii="Verdana" w:hAnsi="Verdana"/>
          <w:sz w:val="28"/>
          <w:szCs w:val="28"/>
        </w:rPr>
        <w:t>può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partecipare</w:t>
      </w:r>
      <w:proofErr w:type="spellEnd"/>
      <w:r w:rsidRPr="004E4DCC">
        <w:rPr>
          <w:rFonts w:ascii="Verdana" w:hAnsi="Verdana"/>
          <w:sz w:val="28"/>
          <w:szCs w:val="28"/>
        </w:rPr>
        <w:t>/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 xml:space="preserve">Le </w:t>
      </w:r>
      <w:proofErr w:type="spellStart"/>
      <w:r w:rsidRPr="004E4DCC">
        <w:rPr>
          <w:rFonts w:ascii="Verdana" w:hAnsi="Verdana"/>
          <w:sz w:val="28"/>
          <w:szCs w:val="28"/>
        </w:rPr>
        <w:t>richieste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contributo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su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questo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bando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potranno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essere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presentate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esclusivamente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dalle</w:t>
      </w:r>
      <w:proofErr w:type="spellEnd"/>
      <w:r w:rsidRPr="004E4DCC">
        <w:rPr>
          <w:rFonts w:ascii="Verdana" w:hAnsi="Verdana"/>
          <w:sz w:val="28"/>
          <w:szCs w:val="28"/>
        </w:rPr>
        <w:t xml:space="preserve"> *</w:t>
      </w:r>
      <w:proofErr w:type="spellStart"/>
      <w:r w:rsidRPr="004E4DCC">
        <w:rPr>
          <w:rFonts w:ascii="Verdana" w:hAnsi="Verdana"/>
          <w:sz w:val="28"/>
          <w:szCs w:val="28"/>
        </w:rPr>
        <w:t>organizzazioni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non profit</w:t>
      </w:r>
      <w:proofErr w:type="spellEnd"/>
      <w:r w:rsidRPr="004E4DCC">
        <w:rPr>
          <w:rFonts w:ascii="Verdana" w:hAnsi="Verdana"/>
          <w:sz w:val="28"/>
          <w:szCs w:val="28"/>
        </w:rPr>
        <w:t xml:space="preserve">*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abbiano</w:t>
      </w:r>
      <w:proofErr w:type="spellEnd"/>
      <w:r w:rsidRPr="004E4DCC">
        <w:rPr>
          <w:rFonts w:ascii="Verdana" w:hAnsi="Verdana"/>
          <w:sz w:val="28"/>
          <w:szCs w:val="28"/>
        </w:rPr>
        <w:t xml:space="preserve"> la *</w:t>
      </w:r>
      <w:proofErr w:type="spellStart"/>
      <w:r w:rsidRPr="004E4DCC">
        <w:rPr>
          <w:rFonts w:ascii="Verdana" w:hAnsi="Verdana"/>
          <w:sz w:val="28"/>
          <w:szCs w:val="28"/>
        </w:rPr>
        <w:t>sede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legale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e/o </w:t>
      </w:r>
      <w:proofErr w:type="spellStart"/>
      <w:r w:rsidRPr="004E4DCC">
        <w:rPr>
          <w:rFonts w:ascii="Verdana" w:hAnsi="Verdana"/>
          <w:sz w:val="28"/>
          <w:szCs w:val="28"/>
        </w:rPr>
        <w:t>una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sede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operativa</w:t>
      </w:r>
      <w:proofErr w:type="spellEnd"/>
      <w:r w:rsidRPr="004E4DCC">
        <w:rPr>
          <w:rFonts w:ascii="Verdana" w:hAnsi="Verdana"/>
          <w:sz w:val="28"/>
          <w:szCs w:val="28"/>
        </w:rPr>
        <w:t xml:space="preserve"> in </w:t>
      </w:r>
      <w:proofErr w:type="spellStart"/>
      <w:r w:rsidRPr="004E4DCC">
        <w:rPr>
          <w:rFonts w:ascii="Verdana" w:hAnsi="Verdana"/>
          <w:sz w:val="28"/>
          <w:szCs w:val="28"/>
        </w:rPr>
        <w:t>Lombardia</w:t>
      </w:r>
      <w:proofErr w:type="spellEnd"/>
      <w:r w:rsidRPr="004E4DCC">
        <w:rPr>
          <w:rFonts w:ascii="Verdana" w:hAnsi="Verdana"/>
          <w:sz w:val="28"/>
          <w:szCs w:val="28"/>
        </w:rPr>
        <w:t xml:space="preserve">*, in *partnership con </w:t>
      </w:r>
      <w:proofErr w:type="spellStart"/>
      <w:r w:rsidRPr="004E4DCC">
        <w:rPr>
          <w:rFonts w:ascii="Verdana" w:hAnsi="Verdana"/>
          <w:sz w:val="28"/>
          <w:szCs w:val="28"/>
        </w:rPr>
        <w:t>almeno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4E4DCC">
        <w:rPr>
          <w:rFonts w:ascii="Verdana" w:hAnsi="Verdana"/>
          <w:sz w:val="28"/>
          <w:szCs w:val="28"/>
        </w:rPr>
        <w:t>una</w:t>
      </w:r>
      <w:proofErr w:type="spellEnd"/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organizzazione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società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civile</w:t>
      </w:r>
      <w:proofErr w:type="spellEnd"/>
      <w:r w:rsidRPr="004E4DCC">
        <w:rPr>
          <w:rFonts w:ascii="Verdana" w:hAnsi="Verdana"/>
          <w:sz w:val="28"/>
          <w:szCs w:val="28"/>
        </w:rPr>
        <w:t xml:space="preserve"> del </w:t>
      </w:r>
      <w:proofErr w:type="spellStart"/>
      <w:r w:rsidRPr="004E4DCC">
        <w:rPr>
          <w:rFonts w:ascii="Verdana" w:hAnsi="Verdana"/>
          <w:sz w:val="28"/>
          <w:szCs w:val="28"/>
        </w:rPr>
        <w:t>Paese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intervento</w:t>
      </w:r>
      <w:proofErr w:type="spellEnd"/>
      <w:r w:rsidRPr="004E4DCC">
        <w:rPr>
          <w:rFonts w:ascii="Verdana" w:hAnsi="Verdana"/>
          <w:sz w:val="28"/>
          <w:szCs w:val="28"/>
        </w:rPr>
        <w:t>*.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gramStart"/>
      <w:r w:rsidRPr="004E4DCC">
        <w:rPr>
          <w:rFonts w:ascii="Verdana" w:hAnsi="Verdana"/>
          <w:sz w:val="28"/>
          <w:szCs w:val="28"/>
        </w:rPr>
        <w:t>Il</w:t>
      </w:r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soggetto</w:t>
      </w:r>
      <w:proofErr w:type="spellEnd"/>
      <w:r w:rsidRPr="004E4DCC">
        <w:rPr>
          <w:rFonts w:ascii="Verdana" w:hAnsi="Verdana"/>
          <w:sz w:val="28"/>
          <w:szCs w:val="28"/>
        </w:rPr>
        <w:t xml:space="preserve"> *</w:t>
      </w:r>
      <w:proofErr w:type="spellStart"/>
      <w:r w:rsidRPr="004E4DCC">
        <w:rPr>
          <w:rFonts w:ascii="Verdana" w:hAnsi="Verdana"/>
          <w:sz w:val="28"/>
          <w:szCs w:val="28"/>
        </w:rPr>
        <w:t>capofila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dovrà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dimostrare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avere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un’esperienza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almeno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gramStart"/>
      <w:r w:rsidRPr="004E4DCC">
        <w:rPr>
          <w:rFonts w:ascii="Verdana" w:hAnsi="Verdana"/>
          <w:sz w:val="28"/>
          <w:szCs w:val="28"/>
        </w:rPr>
        <w:t>biennale</w:t>
      </w:r>
      <w:proofErr w:type="gramEnd"/>
      <w:r w:rsidRPr="004E4DCC">
        <w:rPr>
          <w:rFonts w:ascii="Verdana" w:hAnsi="Verdana"/>
          <w:sz w:val="28"/>
          <w:szCs w:val="28"/>
        </w:rPr>
        <w:t xml:space="preserve"> sui </w:t>
      </w:r>
      <w:proofErr w:type="spellStart"/>
      <w:r w:rsidRPr="004E4DCC">
        <w:rPr>
          <w:rFonts w:ascii="Verdana" w:hAnsi="Verdana"/>
          <w:sz w:val="28"/>
          <w:szCs w:val="28"/>
        </w:rPr>
        <w:t>temi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cooperazione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internazionale</w:t>
      </w:r>
      <w:proofErr w:type="spellEnd"/>
      <w:r w:rsidRPr="004E4DCC">
        <w:rPr>
          <w:rFonts w:ascii="Verdana" w:hAnsi="Verdana"/>
          <w:sz w:val="28"/>
          <w:szCs w:val="28"/>
        </w:rPr>
        <w:t>*.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lastRenderedPageBreak/>
        <w:t>/</w:t>
      </w:r>
      <w:proofErr w:type="spellStart"/>
      <w:r w:rsidRPr="004E4DCC">
        <w:rPr>
          <w:rFonts w:ascii="Verdana" w:hAnsi="Verdana"/>
          <w:sz w:val="28"/>
          <w:szCs w:val="28"/>
        </w:rPr>
        <w:t>Scadenze</w:t>
      </w:r>
      <w:proofErr w:type="spellEnd"/>
      <w:r w:rsidRPr="004E4DCC">
        <w:rPr>
          <w:rFonts w:ascii="Verdana" w:hAnsi="Verdana"/>
          <w:sz w:val="28"/>
          <w:szCs w:val="28"/>
        </w:rPr>
        <w:t>/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Apertura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bando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 xml:space="preserve">28 </w:t>
      </w:r>
      <w:proofErr w:type="spellStart"/>
      <w:r w:rsidRPr="004E4DCC">
        <w:rPr>
          <w:rFonts w:ascii="Verdana" w:hAnsi="Verdana"/>
          <w:sz w:val="28"/>
          <w:szCs w:val="28"/>
        </w:rPr>
        <w:t>febbraio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2012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Chiusura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bando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t xml:space="preserve">15 </w:t>
      </w:r>
      <w:proofErr w:type="spellStart"/>
      <w:r w:rsidRPr="004E4DCC">
        <w:rPr>
          <w:rFonts w:ascii="Verdana" w:hAnsi="Verdana"/>
          <w:sz w:val="28"/>
          <w:szCs w:val="28"/>
        </w:rPr>
        <w:t>maggio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2012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Termine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valutazione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ammissibilità</w:t>
      </w:r>
      <w:proofErr w:type="spellEnd"/>
      <w:r w:rsidRPr="004E4DCC">
        <w:rPr>
          <w:rFonts w:ascii="Verdana" w:hAnsi="Verdana"/>
          <w:sz w:val="28"/>
          <w:szCs w:val="28"/>
        </w:rPr>
        <w:t xml:space="preserve"> e </w:t>
      </w:r>
      <w:proofErr w:type="spellStart"/>
      <w:r w:rsidRPr="004E4DCC">
        <w:rPr>
          <w:rFonts w:ascii="Verdana" w:hAnsi="Verdana"/>
          <w:sz w:val="28"/>
          <w:szCs w:val="28"/>
        </w:rPr>
        <w:t>coerenza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Entro</w:t>
      </w:r>
      <w:proofErr w:type="spellEnd"/>
      <w:r w:rsidRPr="004E4DCC">
        <w:rPr>
          <w:rFonts w:ascii="Verdana" w:hAnsi="Verdana"/>
          <w:sz w:val="28"/>
          <w:szCs w:val="28"/>
        </w:rPr>
        <w:t xml:space="preserve"> fine </w:t>
      </w:r>
      <w:proofErr w:type="spellStart"/>
      <w:r w:rsidRPr="004E4DCC">
        <w:rPr>
          <w:rFonts w:ascii="Verdana" w:hAnsi="Verdana"/>
          <w:sz w:val="28"/>
          <w:szCs w:val="28"/>
        </w:rPr>
        <w:t>luglio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2012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Invio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comunicazioni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agli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enti</w:t>
      </w:r>
      <w:proofErr w:type="spellEnd"/>
      <w:r w:rsidRPr="004E4DCC">
        <w:rPr>
          <w:rFonts w:ascii="Verdana" w:hAnsi="Verdana"/>
          <w:sz w:val="28"/>
          <w:szCs w:val="28"/>
        </w:rPr>
        <w:t xml:space="preserve"> NON </w:t>
      </w:r>
      <w:proofErr w:type="spellStart"/>
      <w:r w:rsidRPr="004E4DCC">
        <w:rPr>
          <w:rFonts w:ascii="Verdana" w:hAnsi="Verdana"/>
          <w:sz w:val="28"/>
          <w:szCs w:val="28"/>
        </w:rPr>
        <w:t>ammessi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valutazione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merito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Entro</w:t>
      </w:r>
      <w:proofErr w:type="spellEnd"/>
      <w:r w:rsidRPr="004E4DCC">
        <w:rPr>
          <w:rFonts w:ascii="Verdana" w:hAnsi="Verdana"/>
          <w:sz w:val="28"/>
          <w:szCs w:val="28"/>
        </w:rPr>
        <w:t xml:space="preserve"> fine </w:t>
      </w:r>
      <w:proofErr w:type="spellStart"/>
      <w:r w:rsidRPr="004E4DCC">
        <w:rPr>
          <w:rFonts w:ascii="Verdana" w:hAnsi="Verdana"/>
          <w:sz w:val="28"/>
          <w:szCs w:val="28"/>
        </w:rPr>
        <w:t>luglio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2012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Termine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valutazione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merito</w:t>
      </w:r>
      <w:proofErr w:type="spellEnd"/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Entro</w:t>
      </w:r>
      <w:proofErr w:type="spellEnd"/>
      <w:r w:rsidRPr="004E4DCC">
        <w:rPr>
          <w:rFonts w:ascii="Verdana" w:hAnsi="Verdana"/>
          <w:sz w:val="28"/>
          <w:szCs w:val="28"/>
        </w:rPr>
        <w:t xml:space="preserve"> fine </w:t>
      </w:r>
      <w:proofErr w:type="spellStart"/>
      <w:r w:rsidRPr="004E4DCC">
        <w:rPr>
          <w:rFonts w:ascii="Verdana" w:hAnsi="Verdana"/>
          <w:sz w:val="28"/>
          <w:szCs w:val="28"/>
        </w:rPr>
        <w:t>settembre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2012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  <w:proofErr w:type="spellStart"/>
      <w:r w:rsidRPr="004E4DCC">
        <w:rPr>
          <w:rFonts w:ascii="Verdana" w:hAnsi="Verdana"/>
          <w:sz w:val="28"/>
          <w:szCs w:val="28"/>
        </w:rPr>
        <w:t>Invio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comunicazione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agli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enti</w:t>
      </w:r>
      <w:proofErr w:type="spellEnd"/>
      <w:r w:rsidRPr="004E4DCC">
        <w:rPr>
          <w:rFonts w:ascii="Verdana" w:hAnsi="Verdana"/>
          <w:sz w:val="28"/>
          <w:szCs w:val="28"/>
        </w:rPr>
        <w:t xml:space="preserve"> (</w:t>
      </w:r>
      <w:proofErr w:type="spellStart"/>
      <w:r w:rsidRPr="004E4DCC">
        <w:rPr>
          <w:rFonts w:ascii="Verdana" w:hAnsi="Verdana"/>
          <w:sz w:val="28"/>
          <w:szCs w:val="28"/>
        </w:rPr>
        <w:t>sia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deliberati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non </w:t>
      </w:r>
      <w:proofErr w:type="spellStart"/>
      <w:r w:rsidRPr="004E4DCC">
        <w:rPr>
          <w:rFonts w:ascii="Verdana" w:hAnsi="Verdana"/>
          <w:sz w:val="28"/>
          <w:szCs w:val="28"/>
        </w:rPr>
        <w:t>deliberati</w:t>
      </w:r>
      <w:proofErr w:type="spellEnd"/>
      <w:r w:rsidRPr="004E4DCC">
        <w:rPr>
          <w:rFonts w:ascii="Verdana" w:hAnsi="Verdana"/>
          <w:sz w:val="28"/>
          <w:szCs w:val="28"/>
        </w:rPr>
        <w:t>)</w:t>
      </w:r>
    </w:p>
    <w:p w:rsidR="004E4DCC" w:rsidRPr="004E4DCC" w:rsidRDefault="004E4DCC" w:rsidP="004E4DCC">
      <w:pPr>
        <w:rPr>
          <w:rFonts w:ascii="Verdana" w:hAnsi="Verdana"/>
          <w:sz w:val="28"/>
          <w:szCs w:val="28"/>
        </w:rPr>
      </w:pPr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r w:rsidRPr="004E4DCC">
        <w:rPr>
          <w:rFonts w:ascii="Verdana" w:hAnsi="Verdana"/>
          <w:sz w:val="28"/>
          <w:szCs w:val="28"/>
        </w:rPr>
        <w:lastRenderedPageBreak/>
        <w:t xml:space="preserve">Per </w:t>
      </w:r>
      <w:proofErr w:type="spellStart"/>
      <w:r w:rsidRPr="004E4DCC">
        <w:rPr>
          <w:rFonts w:ascii="Verdana" w:hAnsi="Verdana"/>
          <w:sz w:val="28"/>
          <w:szCs w:val="28"/>
        </w:rPr>
        <w:t>informazioni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su</w:t>
      </w:r>
      <w:proofErr w:type="spellEnd"/>
      <w:r w:rsidRPr="004E4DCC">
        <w:rPr>
          <w:rFonts w:ascii="Verdana" w:hAnsi="Verdana"/>
          <w:sz w:val="28"/>
          <w:szCs w:val="28"/>
        </w:rPr>
        <w:t xml:space="preserve">: </w:t>
      </w:r>
      <w:proofErr w:type="spellStart"/>
      <w:r w:rsidRPr="004E4DCC">
        <w:rPr>
          <w:rFonts w:ascii="Verdana" w:hAnsi="Verdana"/>
          <w:sz w:val="28"/>
          <w:szCs w:val="28"/>
        </w:rPr>
        <w:t>bando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compilazione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domanda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tempistiche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presentazione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e </w:t>
      </w:r>
      <w:proofErr w:type="spellStart"/>
      <w:r w:rsidRPr="004E4DCC">
        <w:rPr>
          <w:rFonts w:ascii="Verdana" w:hAnsi="Verdana"/>
          <w:sz w:val="28"/>
          <w:szCs w:val="28"/>
        </w:rPr>
        <w:t>valutazione</w:t>
      </w:r>
      <w:proofErr w:type="spellEnd"/>
      <w:proofErr w:type="gramStart"/>
      <w:r w:rsidRPr="004E4DCC">
        <w:rPr>
          <w:rFonts w:ascii="Verdana" w:hAnsi="Verdana"/>
          <w:sz w:val="28"/>
          <w:szCs w:val="28"/>
        </w:rPr>
        <w:t>  è</w:t>
      </w:r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attivo</w:t>
      </w:r>
      <w:proofErr w:type="spellEnd"/>
      <w:r w:rsidRPr="004E4DCC">
        <w:rPr>
          <w:rFonts w:ascii="Verdana" w:hAnsi="Verdana"/>
          <w:sz w:val="28"/>
          <w:szCs w:val="28"/>
        </w:rPr>
        <w:t xml:space="preserve"> un </w:t>
      </w:r>
      <w:proofErr w:type="spellStart"/>
      <w:r w:rsidRPr="004E4DCC">
        <w:rPr>
          <w:rFonts w:ascii="Verdana" w:hAnsi="Verdana"/>
          <w:sz w:val="28"/>
          <w:szCs w:val="28"/>
        </w:rPr>
        <w:t>servizio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r w:rsidRPr="004E4DCC">
        <w:rPr>
          <w:rStyle w:val="a3"/>
          <w:rFonts w:ascii="Verdana" w:hAnsi="Verdana"/>
          <w:sz w:val="28"/>
          <w:szCs w:val="28"/>
        </w:rPr>
        <w:t>front office</w:t>
      </w:r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risponde</w:t>
      </w:r>
      <w:proofErr w:type="spellEnd"/>
      <w:r w:rsidRPr="004E4DCC">
        <w:rPr>
          <w:rFonts w:ascii="Verdana" w:hAnsi="Verdana"/>
          <w:sz w:val="28"/>
          <w:szCs w:val="28"/>
        </w:rPr>
        <w:t xml:space="preserve"> al </w:t>
      </w:r>
      <w:proofErr w:type="spellStart"/>
      <w:r w:rsidRPr="004E4DCC">
        <w:rPr>
          <w:rFonts w:ascii="Verdana" w:hAnsi="Verdana"/>
          <w:sz w:val="28"/>
          <w:szCs w:val="28"/>
        </w:rPr>
        <w:t>seguente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contatto</w:t>
      </w:r>
      <w:proofErr w:type="spellEnd"/>
      <w:r w:rsidRPr="004E4DCC">
        <w:rPr>
          <w:rFonts w:ascii="Verdana" w:hAnsi="Verdana"/>
          <w:sz w:val="28"/>
          <w:szCs w:val="28"/>
        </w:rPr>
        <w:t>:</w:t>
      </w:r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hyperlink r:id="rId5" w:history="1">
        <w:r w:rsidRPr="004E4DCC">
          <w:rPr>
            <w:rStyle w:val="a4"/>
            <w:rFonts w:ascii="Verdana" w:hAnsi="Verdana"/>
            <w:sz w:val="28"/>
            <w:szCs w:val="28"/>
          </w:rPr>
          <w:t>info@bandocooperazione.it</w:t>
        </w:r>
      </w:hyperlink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proofErr w:type="spellStart"/>
      <w:r w:rsidRPr="004E4DCC">
        <w:rPr>
          <w:rStyle w:val="a5"/>
          <w:rFonts w:ascii="Verdana" w:hAnsi="Verdana"/>
          <w:sz w:val="28"/>
          <w:szCs w:val="28"/>
        </w:rPr>
        <w:t>Gli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enti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sono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invitati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gramStart"/>
      <w:r w:rsidRPr="004E4DCC">
        <w:rPr>
          <w:rStyle w:val="a5"/>
          <w:rFonts w:ascii="Verdana" w:hAnsi="Verdana"/>
          <w:sz w:val="28"/>
          <w:szCs w:val="28"/>
        </w:rPr>
        <w:t>a</w:t>
      </w:r>
      <w:proofErr w:type="gram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utilizzare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SOLO la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comunicazione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tramite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posta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5"/>
          <w:rFonts w:ascii="Verdana" w:hAnsi="Verdana"/>
          <w:sz w:val="28"/>
          <w:szCs w:val="28"/>
        </w:rPr>
        <w:t>elettronica</w:t>
      </w:r>
      <w:proofErr w:type="spellEnd"/>
      <w:r w:rsidRPr="004E4DCC">
        <w:rPr>
          <w:rStyle w:val="a5"/>
          <w:rFonts w:ascii="Verdana" w:hAnsi="Verdana"/>
          <w:sz w:val="28"/>
          <w:szCs w:val="28"/>
        </w:rPr>
        <w:t>.</w:t>
      </w:r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</w:r>
      <w:r w:rsidRPr="004E4DCC">
        <w:rPr>
          <w:rFonts w:ascii="Verdana" w:hAnsi="Verdana"/>
          <w:sz w:val="28"/>
          <w:szCs w:val="28"/>
        </w:rPr>
        <w:br/>
      </w:r>
      <w:proofErr w:type="gramStart"/>
      <w:r w:rsidRPr="004E4DCC">
        <w:rPr>
          <w:rFonts w:ascii="Verdana" w:hAnsi="Verdana"/>
          <w:sz w:val="28"/>
          <w:szCs w:val="28"/>
        </w:rPr>
        <w:t>Il</w:t>
      </w:r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termine</w:t>
      </w:r>
      <w:proofErr w:type="spellEnd"/>
      <w:r w:rsidRPr="004E4DCC">
        <w:rPr>
          <w:rFonts w:ascii="Verdana" w:hAnsi="Verdana"/>
          <w:sz w:val="28"/>
          <w:szCs w:val="28"/>
        </w:rPr>
        <w:t xml:space="preserve"> ultimo per la </w:t>
      </w:r>
      <w:proofErr w:type="spellStart"/>
      <w:r w:rsidRPr="004E4DCC">
        <w:rPr>
          <w:rFonts w:ascii="Verdana" w:hAnsi="Verdana"/>
          <w:sz w:val="28"/>
          <w:szCs w:val="28"/>
        </w:rPr>
        <w:t>richiesta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informazioni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sarà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il</w:t>
      </w:r>
      <w:proofErr w:type="spellEnd"/>
      <w:r w:rsidRPr="004E4DCC">
        <w:rPr>
          <w:rFonts w:ascii="Verdana" w:hAnsi="Verdana"/>
          <w:sz w:val="28"/>
          <w:szCs w:val="28"/>
        </w:rPr>
        <w:t xml:space="preserve"> 24 </w:t>
      </w:r>
      <w:proofErr w:type="spellStart"/>
      <w:r w:rsidRPr="004E4DCC">
        <w:rPr>
          <w:rFonts w:ascii="Verdana" w:hAnsi="Verdana"/>
          <w:sz w:val="28"/>
          <w:szCs w:val="28"/>
        </w:rPr>
        <w:t>aprile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2012. </w:t>
      </w:r>
      <w:r w:rsidRPr="004E4DCC">
        <w:rPr>
          <w:rFonts w:ascii="Verdana" w:hAnsi="Verdana"/>
          <w:sz w:val="28"/>
          <w:szCs w:val="28"/>
        </w:rPr>
        <w:br/>
        <w:t xml:space="preserve">Le </w:t>
      </w:r>
      <w:proofErr w:type="spellStart"/>
      <w:r w:rsidRPr="004E4DCC">
        <w:rPr>
          <w:rFonts w:ascii="Verdana" w:hAnsi="Verdana"/>
          <w:sz w:val="28"/>
          <w:szCs w:val="28"/>
        </w:rPr>
        <w:t>risposte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domande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più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frequenti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saranno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pubblicate</w:t>
      </w:r>
      <w:proofErr w:type="spellEnd"/>
      <w:r w:rsidRPr="004E4DCC">
        <w:rPr>
          <w:rFonts w:ascii="Verdana" w:hAnsi="Verdana"/>
          <w:sz w:val="28"/>
          <w:szCs w:val="28"/>
        </w:rPr>
        <w:t xml:space="preserve"> con cadenza </w:t>
      </w:r>
      <w:proofErr w:type="spellStart"/>
      <w:r w:rsidRPr="004E4DCC">
        <w:rPr>
          <w:rFonts w:ascii="Verdana" w:hAnsi="Verdana"/>
          <w:sz w:val="28"/>
          <w:szCs w:val="28"/>
        </w:rPr>
        <w:t>settimanale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sul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presente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sito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proofErr w:type="spellStart"/>
      <w:r w:rsidRPr="004E4DCC">
        <w:rPr>
          <w:rFonts w:ascii="Verdana" w:hAnsi="Verdana"/>
          <w:sz w:val="28"/>
          <w:szCs w:val="28"/>
        </w:rPr>
        <w:t>alla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pagina</w:t>
      </w:r>
      <w:proofErr w:type="spellEnd"/>
      <w:r w:rsidRPr="004E4DCC">
        <w:rPr>
          <w:rFonts w:ascii="Verdana" w:hAnsi="Verdana"/>
          <w:sz w:val="28"/>
          <w:szCs w:val="28"/>
        </w:rPr>
        <w:t xml:space="preserve"> F.A.Q.</w:t>
      </w:r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proofErr w:type="gramStart"/>
      <w:r w:rsidRPr="004E4DCC">
        <w:rPr>
          <w:rFonts w:ascii="Verdana" w:hAnsi="Verdana"/>
          <w:sz w:val="28"/>
          <w:szCs w:val="28"/>
        </w:rPr>
        <w:t>n</w:t>
      </w:r>
      <w:proofErr w:type="gram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questa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sezione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trovate</w:t>
      </w:r>
      <w:proofErr w:type="spellEnd"/>
      <w:r w:rsidRPr="004E4DCC">
        <w:rPr>
          <w:rFonts w:ascii="Verdana" w:hAnsi="Verdana"/>
          <w:sz w:val="28"/>
          <w:szCs w:val="28"/>
        </w:rPr>
        <w:t xml:space="preserve"> i </w:t>
      </w:r>
      <w:proofErr w:type="spellStart"/>
      <w:r w:rsidRPr="004E4DCC">
        <w:rPr>
          <w:rFonts w:ascii="Verdana" w:hAnsi="Verdana"/>
          <w:sz w:val="28"/>
          <w:szCs w:val="28"/>
        </w:rPr>
        <w:t>materiali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utili</w:t>
      </w:r>
      <w:proofErr w:type="spellEnd"/>
      <w:r w:rsidRPr="004E4DCC">
        <w:rPr>
          <w:rFonts w:ascii="Verdana" w:hAnsi="Verdana"/>
          <w:sz w:val="28"/>
          <w:szCs w:val="28"/>
        </w:rPr>
        <w:t xml:space="preserve"> per la </w:t>
      </w:r>
      <w:proofErr w:type="spellStart"/>
      <w:r w:rsidRPr="004E4DCC">
        <w:rPr>
          <w:rFonts w:ascii="Verdana" w:hAnsi="Verdana"/>
          <w:sz w:val="28"/>
          <w:szCs w:val="28"/>
        </w:rPr>
        <w:t>presentazione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progetti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ed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una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bibliografia</w:t>
      </w:r>
      <w:proofErr w:type="spellEnd"/>
      <w:r w:rsidRPr="004E4DCC">
        <w:rPr>
          <w:rFonts w:ascii="Verdana" w:hAnsi="Verdana"/>
          <w:sz w:val="28"/>
          <w:szCs w:val="28"/>
        </w:rPr>
        <w:t>/</w:t>
      </w:r>
      <w:proofErr w:type="spellStart"/>
      <w:r w:rsidRPr="004E4DCC">
        <w:rPr>
          <w:rFonts w:ascii="Verdana" w:hAnsi="Verdana"/>
          <w:sz w:val="28"/>
          <w:szCs w:val="28"/>
        </w:rPr>
        <w:t>sitografia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ragionata</w:t>
      </w:r>
      <w:proofErr w:type="spellEnd"/>
      <w:r w:rsidRPr="004E4DCC">
        <w:rPr>
          <w:rFonts w:ascii="Verdana" w:hAnsi="Verdana"/>
          <w:sz w:val="28"/>
          <w:szCs w:val="28"/>
        </w:rPr>
        <w:t xml:space="preserve"> sui </w:t>
      </w:r>
      <w:proofErr w:type="spellStart"/>
      <w:r w:rsidRPr="004E4DCC">
        <w:rPr>
          <w:rFonts w:ascii="Verdana" w:hAnsi="Verdana"/>
          <w:sz w:val="28"/>
          <w:szCs w:val="28"/>
        </w:rPr>
        <w:t>contenuti</w:t>
      </w:r>
      <w:proofErr w:type="spellEnd"/>
      <w:r w:rsidRPr="004E4DCC">
        <w:rPr>
          <w:rFonts w:ascii="Verdana" w:hAnsi="Verdana"/>
          <w:sz w:val="28"/>
          <w:szCs w:val="28"/>
        </w:rPr>
        <w:t xml:space="preserve"> del </w:t>
      </w:r>
      <w:proofErr w:type="spellStart"/>
      <w:r w:rsidRPr="004E4DCC">
        <w:rPr>
          <w:rFonts w:ascii="Verdana" w:hAnsi="Verdana"/>
          <w:sz w:val="28"/>
          <w:szCs w:val="28"/>
        </w:rPr>
        <w:t>bando</w:t>
      </w:r>
      <w:proofErr w:type="spellEnd"/>
      <w:r w:rsidRPr="004E4DCC">
        <w:rPr>
          <w:rFonts w:ascii="Verdana" w:hAnsi="Verdana"/>
          <w:sz w:val="28"/>
          <w:szCs w:val="28"/>
        </w:rPr>
        <w:t xml:space="preserve">. </w:t>
      </w:r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r w:rsidRPr="004E4DCC">
        <w:rPr>
          <w:rStyle w:val="a3"/>
          <w:rFonts w:ascii="Verdana" w:hAnsi="Verdana"/>
          <w:sz w:val="28"/>
          <w:szCs w:val="28"/>
        </w:rPr>
        <w:t xml:space="preserve">Per la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presentazione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dei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progetti</w:t>
      </w:r>
      <w:proofErr w:type="spellEnd"/>
      <w:r w:rsidRPr="004E4DCC">
        <w:rPr>
          <w:rFonts w:ascii="Verdana" w:hAnsi="Verdana"/>
          <w:sz w:val="28"/>
          <w:szCs w:val="28"/>
        </w:rPr>
        <w:br/>
        <w:t xml:space="preserve">- </w:t>
      </w:r>
      <w:hyperlink r:id="rId6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Il testo del bando</w:t>
        </w:r>
      </w:hyperlink>
      <w:r w:rsidRPr="004E4DCC">
        <w:rPr>
          <w:rFonts w:ascii="Verdana" w:hAnsi="Verdana"/>
          <w:sz w:val="28"/>
          <w:szCs w:val="28"/>
        </w:rPr>
        <w:br/>
        <w:t xml:space="preserve">- </w:t>
      </w:r>
      <w:hyperlink r:id="rId7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La Guida alla Presentazione</w:t>
        </w:r>
      </w:hyperlink>
      <w:r w:rsidRPr="004E4DCC">
        <w:rPr>
          <w:rFonts w:ascii="Verdana" w:hAnsi="Verdana"/>
          <w:sz w:val="28"/>
          <w:szCs w:val="28"/>
        </w:rPr>
        <w:br/>
        <w:t xml:space="preserve">- </w:t>
      </w:r>
      <w:hyperlink r:id="rId8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Modulo per la descrizione dettagliata del progetto</w:t>
        </w:r>
      </w:hyperlink>
      <w:r w:rsidRPr="004E4DCC">
        <w:rPr>
          <w:rFonts w:ascii="Verdana" w:hAnsi="Verdana"/>
          <w:sz w:val="28"/>
          <w:szCs w:val="28"/>
        </w:rPr>
        <w:br/>
      </w:r>
      <w:r w:rsidRPr="004E4DCC">
        <w:rPr>
          <w:rFonts w:ascii="Verdana" w:hAnsi="Verdana"/>
          <w:sz w:val="28"/>
          <w:szCs w:val="28"/>
        </w:rPr>
        <w:lastRenderedPageBreak/>
        <w:t xml:space="preserve">- </w:t>
      </w:r>
      <w:hyperlink r:id="rId9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La Guida alla Rendicontazione</w:t>
        </w:r>
      </w:hyperlink>
      <w:r w:rsidRPr="004E4DCC">
        <w:rPr>
          <w:rFonts w:ascii="Verdana" w:hAnsi="Verdana"/>
          <w:sz w:val="28"/>
          <w:szCs w:val="28"/>
        </w:rPr>
        <w:br/>
        <w:t xml:space="preserve">- </w:t>
      </w:r>
      <w:hyperlink r:id="rId10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Slides incontro di presentazione agli enti</w:t>
        </w:r>
      </w:hyperlink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proofErr w:type="spellStart"/>
      <w:r w:rsidRPr="004E4DCC">
        <w:rPr>
          <w:rStyle w:val="a3"/>
          <w:rFonts w:ascii="Verdana" w:hAnsi="Verdana"/>
          <w:sz w:val="28"/>
          <w:szCs w:val="28"/>
        </w:rPr>
        <w:t>Bibliografia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riferimento</w:t>
      </w:r>
      <w:proofErr w:type="spellEnd"/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Fondazione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Cariplo</w:t>
      </w:r>
      <w:proofErr w:type="spellEnd"/>
      <w:r w:rsidRPr="004E4DCC">
        <w:rPr>
          <w:rFonts w:ascii="Verdana" w:hAnsi="Verdana"/>
          <w:sz w:val="28"/>
          <w:szCs w:val="28"/>
        </w:rPr>
        <w:t xml:space="preserve">, Piano di </w:t>
      </w:r>
      <w:proofErr w:type="spellStart"/>
      <w:r w:rsidRPr="004E4DCC">
        <w:rPr>
          <w:rFonts w:ascii="Verdana" w:hAnsi="Verdana"/>
          <w:sz w:val="28"/>
          <w:szCs w:val="28"/>
        </w:rPr>
        <w:t>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Ridurre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i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divari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tra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il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Nord e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il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Sud</w:t>
      </w:r>
      <w:proofErr w:type="spellEnd"/>
      <w:r w:rsidRPr="004E4DCC">
        <w:rPr>
          <w:rStyle w:val="a3"/>
          <w:rFonts w:ascii="Verdana" w:hAnsi="Verdana"/>
          <w:sz w:val="28"/>
          <w:szCs w:val="28"/>
        </w:rPr>
        <w:t xml:space="preserve"> del </w:t>
      </w:r>
      <w:proofErr w:type="spellStart"/>
      <w:r w:rsidRPr="004E4DCC">
        <w:rPr>
          <w:rStyle w:val="a3"/>
          <w:rFonts w:ascii="Verdana" w:hAnsi="Verdana"/>
          <w:sz w:val="28"/>
          <w:szCs w:val="28"/>
        </w:rPr>
        <w:t>mondo</w:t>
      </w:r>
      <w:proofErr w:type="spellEnd"/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Legge</w:t>
      </w:r>
      <w:proofErr w:type="spellEnd"/>
      <w:r w:rsidRPr="004E4DCC">
        <w:rPr>
          <w:rFonts w:ascii="Verdana" w:hAnsi="Verdana"/>
          <w:sz w:val="28"/>
          <w:szCs w:val="28"/>
        </w:rPr>
        <w:t xml:space="preserve"> n. 49 del 26 </w:t>
      </w:r>
      <w:proofErr w:type="spellStart"/>
      <w:r w:rsidRPr="004E4DCC">
        <w:rPr>
          <w:rFonts w:ascii="Verdana" w:hAnsi="Verdana"/>
          <w:sz w:val="28"/>
          <w:szCs w:val="28"/>
        </w:rPr>
        <w:t>febbraio</w:t>
      </w:r>
      <w:proofErr w:type="spellEnd"/>
      <w:r w:rsidRPr="004E4DCC">
        <w:rPr>
          <w:rFonts w:ascii="Verdana" w:hAnsi="Verdana"/>
          <w:sz w:val="28"/>
          <w:szCs w:val="28"/>
        </w:rPr>
        <w:t xml:space="preserve"> 1987</w:t>
      </w:r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Legge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regionale</w:t>
      </w:r>
      <w:proofErr w:type="spellEnd"/>
      <w:r w:rsidRPr="004E4DCC">
        <w:rPr>
          <w:rFonts w:ascii="Verdana" w:hAnsi="Verdana"/>
          <w:sz w:val="28"/>
          <w:szCs w:val="28"/>
        </w:rPr>
        <w:t xml:space="preserve"> n. 20 del 5 </w:t>
      </w:r>
      <w:proofErr w:type="spellStart"/>
      <w:r w:rsidRPr="004E4DCC">
        <w:rPr>
          <w:rFonts w:ascii="Verdana" w:hAnsi="Verdana"/>
          <w:sz w:val="28"/>
          <w:szCs w:val="28"/>
        </w:rPr>
        <w:t>giugno</w:t>
      </w:r>
      <w:proofErr w:type="spellEnd"/>
      <w:r w:rsidRPr="004E4DCC">
        <w:rPr>
          <w:rFonts w:ascii="Verdana" w:hAnsi="Verdana"/>
          <w:sz w:val="28"/>
          <w:szCs w:val="28"/>
        </w:rPr>
        <w:t xml:space="preserve"> 1989 e successive </w:t>
      </w:r>
      <w:proofErr w:type="spellStart"/>
      <w:r w:rsidRPr="004E4DCC">
        <w:rPr>
          <w:rFonts w:ascii="Verdana" w:hAnsi="Verdana"/>
          <w:sz w:val="28"/>
          <w:szCs w:val="28"/>
        </w:rPr>
        <w:t>modifiche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ed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integrazioni</w:t>
      </w:r>
      <w:proofErr w:type="spellEnd"/>
      <w:r w:rsidRPr="004E4DCC">
        <w:rPr>
          <w:rFonts w:ascii="Verdana" w:hAnsi="Verdana"/>
          <w:sz w:val="28"/>
          <w:szCs w:val="28"/>
        </w:rPr>
        <w:br/>
        <w:t xml:space="preserve">- C.K. </w:t>
      </w:r>
      <w:proofErr w:type="spellStart"/>
      <w:r w:rsidRPr="004E4DCC">
        <w:rPr>
          <w:rFonts w:ascii="Verdana" w:hAnsi="Verdana"/>
          <w:sz w:val="28"/>
          <w:szCs w:val="28"/>
        </w:rPr>
        <w:t>Prahalad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r w:rsidRPr="004E4DCC">
        <w:rPr>
          <w:rStyle w:val="a3"/>
          <w:rFonts w:ascii="Verdana" w:hAnsi="Verdana"/>
          <w:sz w:val="28"/>
          <w:szCs w:val="28"/>
        </w:rPr>
        <w:t>Fortune at the Bottom of the Pyramid</w:t>
      </w:r>
      <w:r w:rsidRPr="004E4DCC">
        <w:rPr>
          <w:rFonts w:ascii="Verdana" w:hAnsi="Verdana"/>
          <w:sz w:val="28"/>
          <w:szCs w:val="28"/>
        </w:rPr>
        <w:t xml:space="preserve">, Wharton School Publishing, 2004 </w:t>
      </w:r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Karamchandi</w:t>
      </w:r>
      <w:proofErr w:type="spellEnd"/>
      <w:r w:rsidRPr="004E4DCC">
        <w:rPr>
          <w:rFonts w:ascii="Verdana" w:hAnsi="Verdana"/>
          <w:sz w:val="28"/>
          <w:szCs w:val="28"/>
        </w:rPr>
        <w:t xml:space="preserve">, M. </w:t>
      </w:r>
      <w:proofErr w:type="spellStart"/>
      <w:r w:rsidRPr="004E4DCC">
        <w:rPr>
          <w:rFonts w:ascii="Verdana" w:hAnsi="Verdana"/>
          <w:sz w:val="28"/>
          <w:szCs w:val="28"/>
        </w:rPr>
        <w:t>Kubzansky</w:t>
      </w:r>
      <w:proofErr w:type="spellEnd"/>
      <w:r w:rsidRPr="004E4DCC">
        <w:rPr>
          <w:rFonts w:ascii="Verdana" w:hAnsi="Verdana"/>
          <w:sz w:val="28"/>
          <w:szCs w:val="28"/>
        </w:rPr>
        <w:t xml:space="preserve">, P. </w:t>
      </w:r>
      <w:proofErr w:type="spellStart"/>
      <w:r w:rsidRPr="004E4DCC">
        <w:rPr>
          <w:rFonts w:ascii="Verdana" w:hAnsi="Verdana"/>
          <w:sz w:val="28"/>
          <w:szCs w:val="28"/>
        </w:rPr>
        <w:t>Frandano</w:t>
      </w:r>
      <w:proofErr w:type="spellEnd"/>
      <w:r w:rsidRPr="004E4DCC">
        <w:rPr>
          <w:rFonts w:ascii="Verdana" w:hAnsi="Verdana"/>
          <w:sz w:val="28"/>
          <w:szCs w:val="28"/>
        </w:rPr>
        <w:t xml:space="preserve">, </w:t>
      </w:r>
      <w:r w:rsidRPr="004E4DCC">
        <w:rPr>
          <w:rStyle w:val="a3"/>
          <w:rFonts w:ascii="Verdana" w:hAnsi="Verdana"/>
          <w:sz w:val="28"/>
          <w:szCs w:val="28"/>
        </w:rPr>
        <w:t>Emerging markets, emerging models. Market based solutions to the challenges of global poverty</w:t>
      </w:r>
      <w:r w:rsidRPr="004E4DCC">
        <w:rPr>
          <w:rFonts w:ascii="Verdana" w:hAnsi="Verdana"/>
          <w:sz w:val="28"/>
          <w:szCs w:val="28"/>
        </w:rPr>
        <w:t xml:space="preserve">, Monitor Inclusive Markets, 2009 </w:t>
      </w:r>
      <w:r w:rsidRPr="004E4DCC">
        <w:rPr>
          <w:rFonts w:ascii="Verdana" w:hAnsi="Verdana"/>
          <w:sz w:val="28"/>
          <w:szCs w:val="28"/>
        </w:rPr>
        <w:br/>
        <w:t xml:space="preserve">- M. </w:t>
      </w:r>
      <w:proofErr w:type="spellStart"/>
      <w:r w:rsidRPr="004E4DCC">
        <w:rPr>
          <w:rFonts w:ascii="Verdana" w:hAnsi="Verdana"/>
          <w:sz w:val="28"/>
          <w:szCs w:val="28"/>
        </w:rPr>
        <w:t>Kubzansky</w:t>
      </w:r>
      <w:proofErr w:type="spellEnd"/>
      <w:r w:rsidRPr="004E4DCC">
        <w:rPr>
          <w:rFonts w:ascii="Verdana" w:hAnsi="Verdana"/>
          <w:sz w:val="28"/>
          <w:szCs w:val="28"/>
        </w:rPr>
        <w:t xml:space="preserve">, A. Cooper, V. Barbary, </w:t>
      </w:r>
      <w:r w:rsidRPr="004E4DCC">
        <w:rPr>
          <w:rStyle w:val="a3"/>
          <w:rFonts w:ascii="Verdana" w:hAnsi="Verdana"/>
          <w:sz w:val="28"/>
          <w:szCs w:val="28"/>
        </w:rPr>
        <w:t>Promise and progress. Market based solutions to poverty in Africa</w:t>
      </w:r>
      <w:r w:rsidRPr="004E4DCC">
        <w:rPr>
          <w:rFonts w:ascii="Verdana" w:hAnsi="Verdana"/>
          <w:sz w:val="28"/>
          <w:szCs w:val="28"/>
        </w:rPr>
        <w:t>, Monitor Group, 2011</w:t>
      </w:r>
      <w:r w:rsidRPr="004E4DCC">
        <w:rPr>
          <w:rFonts w:ascii="Verdana" w:hAnsi="Verdana"/>
          <w:sz w:val="28"/>
          <w:szCs w:val="28"/>
        </w:rPr>
        <w:br/>
        <w:t xml:space="preserve">- La </w:t>
      </w:r>
      <w:proofErr w:type="spellStart"/>
      <w:r w:rsidRPr="004E4DCC">
        <w:rPr>
          <w:rFonts w:ascii="Verdana" w:hAnsi="Verdana"/>
          <w:sz w:val="28"/>
          <w:szCs w:val="28"/>
        </w:rPr>
        <w:t>Cooperazione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Italiana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Sviluppo</w:t>
      </w:r>
      <w:proofErr w:type="spellEnd"/>
      <w:r w:rsidRPr="004E4DCC">
        <w:rPr>
          <w:rFonts w:ascii="Verdana" w:hAnsi="Verdana"/>
          <w:sz w:val="28"/>
          <w:szCs w:val="28"/>
        </w:rPr>
        <w:t xml:space="preserve"> 2011 – 2013. </w:t>
      </w:r>
      <w:proofErr w:type="spellStart"/>
      <w:r w:rsidRPr="004E4DCC">
        <w:rPr>
          <w:rFonts w:ascii="Verdana" w:hAnsi="Verdana"/>
          <w:sz w:val="28"/>
          <w:szCs w:val="28"/>
        </w:rPr>
        <w:t>Linee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guida</w:t>
      </w:r>
      <w:proofErr w:type="spellEnd"/>
      <w:r w:rsidRPr="004E4DCC">
        <w:rPr>
          <w:rFonts w:ascii="Verdana" w:hAnsi="Verdana"/>
          <w:sz w:val="28"/>
          <w:szCs w:val="28"/>
        </w:rPr>
        <w:t xml:space="preserve"> e </w:t>
      </w:r>
      <w:proofErr w:type="spellStart"/>
      <w:r w:rsidRPr="004E4DCC">
        <w:rPr>
          <w:rFonts w:ascii="Verdana" w:hAnsi="Verdana"/>
          <w:sz w:val="28"/>
          <w:szCs w:val="28"/>
        </w:rPr>
        <w:t>indirizzi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programmazione</w:t>
      </w:r>
      <w:proofErr w:type="spellEnd"/>
      <w:r w:rsidRPr="004E4DCC">
        <w:rPr>
          <w:rFonts w:ascii="Verdana" w:hAnsi="Verdana"/>
          <w:sz w:val="28"/>
          <w:szCs w:val="28"/>
        </w:rPr>
        <w:br/>
        <w:t xml:space="preserve">- T. London, </w:t>
      </w:r>
      <w:r w:rsidRPr="004E4DCC">
        <w:rPr>
          <w:rStyle w:val="a3"/>
          <w:rFonts w:ascii="Verdana" w:hAnsi="Verdana"/>
          <w:sz w:val="28"/>
          <w:szCs w:val="28"/>
        </w:rPr>
        <w:t>The base-of-the-pyramid perspective: A new approach to poverty alleviation</w:t>
      </w:r>
      <w:r w:rsidRPr="004E4DCC">
        <w:rPr>
          <w:rFonts w:ascii="Verdana" w:hAnsi="Verdana"/>
          <w:sz w:val="28"/>
          <w:szCs w:val="28"/>
        </w:rPr>
        <w:t xml:space="preserve">, in G. T. Solomon, 2008 </w:t>
      </w:r>
      <w:r w:rsidRPr="004E4DCC">
        <w:rPr>
          <w:rFonts w:ascii="Verdana" w:hAnsi="Verdana"/>
          <w:sz w:val="28"/>
          <w:szCs w:val="28"/>
        </w:rPr>
        <w:br/>
        <w:t>- IFAD,</w:t>
      </w:r>
      <w:r w:rsidRPr="004E4DCC">
        <w:rPr>
          <w:rStyle w:val="a3"/>
          <w:rFonts w:ascii="Verdana" w:hAnsi="Verdana"/>
          <w:sz w:val="28"/>
          <w:szCs w:val="28"/>
        </w:rPr>
        <w:t xml:space="preserve"> Sending Money Home to Africa</w:t>
      </w:r>
      <w:r w:rsidRPr="004E4DCC">
        <w:rPr>
          <w:rFonts w:ascii="Verdana" w:hAnsi="Verdana"/>
          <w:sz w:val="28"/>
          <w:szCs w:val="28"/>
        </w:rPr>
        <w:t>, 2009</w:t>
      </w:r>
    </w:p>
    <w:p w:rsidR="004E4DCC" w:rsidRPr="004E4DCC" w:rsidRDefault="004E4DCC" w:rsidP="004E4DCC">
      <w:pPr>
        <w:pStyle w:val="testo"/>
        <w:rPr>
          <w:rFonts w:ascii="Verdana" w:hAnsi="Verdana"/>
          <w:sz w:val="28"/>
          <w:szCs w:val="28"/>
        </w:rPr>
      </w:pPr>
      <w:proofErr w:type="spellStart"/>
      <w:r w:rsidRPr="004E4DCC">
        <w:rPr>
          <w:rStyle w:val="a3"/>
          <w:rFonts w:ascii="Verdana" w:hAnsi="Verdana"/>
          <w:sz w:val="28"/>
          <w:szCs w:val="28"/>
        </w:rPr>
        <w:lastRenderedPageBreak/>
        <w:t>Sitografia</w:t>
      </w:r>
      <w:proofErr w:type="spellEnd"/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Fondazione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Cariplo</w:t>
      </w:r>
      <w:proofErr w:type="spellEnd"/>
      <w:r w:rsidRPr="004E4DCC">
        <w:rPr>
          <w:rFonts w:ascii="Verdana" w:hAnsi="Verdana"/>
          <w:sz w:val="28"/>
          <w:szCs w:val="28"/>
        </w:rPr>
        <w:t xml:space="preserve">: </w:t>
      </w:r>
      <w:hyperlink r:id="rId11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www.fondazionecariplo.it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Regione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Lombardia</w:t>
      </w:r>
      <w:proofErr w:type="spellEnd"/>
      <w:r w:rsidRPr="004E4DCC">
        <w:rPr>
          <w:rFonts w:ascii="Verdana" w:hAnsi="Verdana"/>
          <w:sz w:val="28"/>
          <w:szCs w:val="28"/>
        </w:rPr>
        <w:t xml:space="preserve">: </w:t>
      </w:r>
      <w:hyperlink r:id="rId12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www.regione.lombardia.it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Obiettivi</w:t>
      </w:r>
      <w:proofErr w:type="spellEnd"/>
      <w:r w:rsidRPr="004E4DCC">
        <w:rPr>
          <w:rFonts w:ascii="Verdana" w:hAnsi="Verdana"/>
          <w:sz w:val="28"/>
          <w:szCs w:val="28"/>
        </w:rPr>
        <w:t xml:space="preserve"> del </w:t>
      </w:r>
      <w:proofErr w:type="spellStart"/>
      <w:r w:rsidRPr="004E4DCC">
        <w:rPr>
          <w:rFonts w:ascii="Verdana" w:hAnsi="Verdana"/>
          <w:sz w:val="28"/>
          <w:szCs w:val="28"/>
        </w:rPr>
        <w:t>Millennio</w:t>
      </w:r>
      <w:proofErr w:type="spellEnd"/>
      <w:r w:rsidRPr="004E4DCC">
        <w:rPr>
          <w:rFonts w:ascii="Verdana" w:hAnsi="Verdana"/>
          <w:sz w:val="28"/>
          <w:szCs w:val="28"/>
        </w:rPr>
        <w:t xml:space="preserve">: </w:t>
      </w:r>
      <w:hyperlink r:id="rId13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www.beta.undp.org/content/undp/en/home/mdgoverview.html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Cooperazione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Italiana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allo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Sviluppo</w:t>
      </w:r>
      <w:proofErr w:type="spellEnd"/>
      <w:r w:rsidRPr="004E4DCC">
        <w:rPr>
          <w:rFonts w:ascii="Verdana" w:hAnsi="Verdana"/>
          <w:sz w:val="28"/>
          <w:szCs w:val="28"/>
        </w:rPr>
        <w:t xml:space="preserve">: </w:t>
      </w:r>
      <w:hyperlink r:id="rId14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www.cooperazioneallosviluppo.esteri.it/pdgcs/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</w:t>
      </w:r>
      <w:proofErr w:type="spellStart"/>
      <w:r w:rsidRPr="004E4DCC">
        <w:rPr>
          <w:rFonts w:ascii="Verdana" w:hAnsi="Verdana"/>
          <w:sz w:val="28"/>
          <w:szCs w:val="28"/>
        </w:rPr>
        <w:t>Dichiarazione</w:t>
      </w:r>
      <w:proofErr w:type="spellEnd"/>
      <w:r w:rsidRPr="004E4DCC">
        <w:rPr>
          <w:rFonts w:ascii="Verdana" w:hAnsi="Verdana"/>
          <w:sz w:val="28"/>
          <w:szCs w:val="28"/>
        </w:rPr>
        <w:t xml:space="preserve"> di </w:t>
      </w:r>
      <w:proofErr w:type="spellStart"/>
      <w:r w:rsidRPr="004E4DCC">
        <w:rPr>
          <w:rFonts w:ascii="Verdana" w:hAnsi="Verdana"/>
          <w:sz w:val="28"/>
          <w:szCs w:val="28"/>
        </w:rPr>
        <w:t>Parigi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ed</w:t>
      </w:r>
      <w:proofErr w:type="spellEnd"/>
      <w:r w:rsidRPr="004E4DCC">
        <w:rPr>
          <w:rFonts w:ascii="Verdana" w:hAnsi="Verdana"/>
          <w:sz w:val="28"/>
          <w:szCs w:val="28"/>
        </w:rPr>
        <w:t xml:space="preserve"> Agenda di Accra:</w:t>
      </w:r>
      <w:hyperlink r:id="rId15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www.oecd.org/document/18/0,3746,en_2649_3236398_35401554_1_1_1_1,00.html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- 4° Forum </w:t>
      </w:r>
      <w:proofErr w:type="spellStart"/>
      <w:r w:rsidRPr="004E4DCC">
        <w:rPr>
          <w:rFonts w:ascii="Verdana" w:hAnsi="Verdana"/>
          <w:sz w:val="28"/>
          <w:szCs w:val="28"/>
        </w:rPr>
        <w:t>sull’Efficacia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degli</w:t>
      </w:r>
      <w:proofErr w:type="spellEnd"/>
      <w:r w:rsidRPr="004E4DCC">
        <w:rPr>
          <w:rFonts w:ascii="Verdana" w:hAnsi="Verdana"/>
          <w:sz w:val="28"/>
          <w:szCs w:val="28"/>
        </w:rPr>
        <w:t xml:space="preserve"> </w:t>
      </w:r>
      <w:proofErr w:type="spellStart"/>
      <w:r w:rsidRPr="004E4DCC">
        <w:rPr>
          <w:rFonts w:ascii="Verdana" w:hAnsi="Verdana"/>
          <w:sz w:val="28"/>
          <w:szCs w:val="28"/>
        </w:rPr>
        <w:t>Aiuti</w:t>
      </w:r>
      <w:proofErr w:type="spellEnd"/>
      <w:r w:rsidRPr="004E4DCC">
        <w:rPr>
          <w:rFonts w:ascii="Verdana" w:hAnsi="Verdana"/>
          <w:sz w:val="28"/>
          <w:szCs w:val="28"/>
        </w:rPr>
        <w:t xml:space="preserve">: </w:t>
      </w:r>
      <w:hyperlink r:id="rId16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www.aideffectiveness.org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Link2007: </w:t>
      </w:r>
      <w:hyperlink r:id="rId17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www.link2007.org</w:t>
        </w:r>
      </w:hyperlink>
      <w:r w:rsidRPr="004E4DCC">
        <w:rPr>
          <w:rFonts w:ascii="Verdana" w:hAnsi="Verdana"/>
          <w:sz w:val="28"/>
          <w:szCs w:val="28"/>
        </w:rPr>
        <w:t xml:space="preserve"> </w:t>
      </w:r>
      <w:r w:rsidRPr="004E4DCC">
        <w:rPr>
          <w:rFonts w:ascii="Verdana" w:hAnsi="Verdana"/>
          <w:sz w:val="28"/>
          <w:szCs w:val="28"/>
        </w:rPr>
        <w:br/>
        <w:t xml:space="preserve">- Expo 2015: </w:t>
      </w:r>
      <w:hyperlink r:id="rId18" w:tgtFrame="_blank" w:history="1">
        <w:r w:rsidRPr="004E4DCC">
          <w:rPr>
            <w:rStyle w:val="a4"/>
            <w:rFonts w:ascii="Verdana" w:hAnsi="Verdana"/>
            <w:sz w:val="28"/>
            <w:szCs w:val="28"/>
          </w:rPr>
          <w:t>www.expo2015.org</w:t>
        </w:r>
      </w:hyperlink>
    </w:p>
    <w:p w:rsidR="004E4DCC" w:rsidRDefault="004E4DCC" w:rsidP="004E4DCC">
      <w:proofErr w:type="spellStart"/>
      <w:r>
        <w:t>Entro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15 </w:t>
      </w:r>
      <w:proofErr w:type="spellStart"/>
      <w:r>
        <w:t>ottobre</w:t>
      </w:r>
      <w:proofErr w:type="spellEnd"/>
      <w:r>
        <w:t xml:space="preserve"> 2012</w:t>
      </w:r>
    </w:p>
    <w:p w:rsidR="004E4DCC" w:rsidRDefault="004E4DCC" w:rsidP="004E4DCC"/>
    <w:p w:rsidR="004E4DCC" w:rsidRDefault="004E4DCC" w:rsidP="004E4DCC">
      <w:proofErr w:type="spellStart"/>
      <w:r>
        <w:t>Avvio</w:t>
      </w:r>
      <w:proofErr w:type="spellEnd"/>
      <w:r>
        <w:t xml:space="preserve"> </w:t>
      </w:r>
      <w:proofErr w:type="spellStart"/>
      <w:r>
        <w:t>progetti</w:t>
      </w:r>
      <w:proofErr w:type="spellEnd"/>
    </w:p>
    <w:p w:rsidR="004E4DCC" w:rsidRDefault="004E4DCC" w:rsidP="004E4DCC">
      <w:bookmarkStart w:id="0" w:name="_GoBack"/>
      <w:bookmarkEnd w:id="0"/>
      <w:proofErr w:type="spellStart"/>
      <w:r>
        <w:t>Entro</w:t>
      </w:r>
      <w:proofErr w:type="spellEnd"/>
      <w:r>
        <w:t xml:space="preserve"> </w:t>
      </w:r>
      <w:proofErr w:type="spellStart"/>
      <w:r>
        <w:t>dicembre</w:t>
      </w:r>
      <w:proofErr w:type="spellEnd"/>
      <w:r>
        <w:t xml:space="preserve"> 2012</w:t>
      </w:r>
    </w:p>
    <w:p w:rsidR="004E4DCC" w:rsidRDefault="004E4DCC" w:rsidP="004E4DCC"/>
    <w:p w:rsidR="004E4DCC" w:rsidRDefault="004E4DCC" w:rsidP="004E4DCC">
      <w:r>
        <w:t xml:space="preserve">Per </w:t>
      </w:r>
      <w:proofErr w:type="spellStart"/>
      <w:r>
        <w:t>avere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rimanda</w:t>
      </w:r>
      <w:proofErr w:type="spellEnd"/>
      <w:r>
        <w:t xml:space="preserve"> al </w:t>
      </w:r>
      <w:proofErr w:type="spellStart"/>
      <w:r>
        <w:t>Testo</w:t>
      </w:r>
      <w:proofErr w:type="spellEnd"/>
      <w:r>
        <w:t xml:space="preserve"> del </w:t>
      </w:r>
      <w:proofErr w:type="spellStart"/>
      <w:r>
        <w:t>bando</w:t>
      </w:r>
      <w:proofErr w:type="spellEnd"/>
    </w:p>
    <w:p w:rsidR="004E4DCC" w:rsidRDefault="004E4DCC" w:rsidP="004E4DCC">
      <w:r>
        <w:t>(</w:t>
      </w:r>
      <w:proofErr w:type="spellStart"/>
      <w:proofErr w:type="gramStart"/>
      <w:r>
        <w:t>disponibile</w:t>
      </w:r>
      <w:proofErr w:type="spellEnd"/>
      <w:proofErr w:type="gram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&lt;materiali.html&gt;).</w:t>
      </w:r>
    </w:p>
    <w:p w:rsidR="004E4DCC" w:rsidRDefault="004E4DCC" w:rsidP="004E4DCC"/>
    <w:p w:rsidR="004C0B52" w:rsidRDefault="004E4DCC" w:rsidP="004E4DCC">
      <w:r>
        <w:t xml:space="preserve">Copyright 2012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Cariplo</w:t>
      </w:r>
      <w:proofErr w:type="spellEnd"/>
      <w:r>
        <w:t xml:space="preserve"> e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Lombardia</w:t>
      </w:r>
      <w:proofErr w:type="spellEnd"/>
    </w:p>
    <w:sectPr w:rsidR="004C0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CC"/>
    <w:rsid w:val="004C0B52"/>
    <w:rsid w:val="004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o">
    <w:name w:val="testo"/>
    <w:basedOn w:val="a"/>
    <w:rsid w:val="004E4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4E4DCC"/>
    <w:rPr>
      <w:i/>
      <w:iCs/>
    </w:rPr>
  </w:style>
  <w:style w:type="character" w:styleId="a4">
    <w:name w:val="Hyperlink"/>
    <w:basedOn w:val="a0"/>
    <w:uiPriority w:val="99"/>
    <w:semiHidden/>
    <w:unhideWhenUsed/>
    <w:rsid w:val="004E4DCC"/>
    <w:rPr>
      <w:color w:val="0000FF"/>
      <w:u w:val="single"/>
    </w:rPr>
  </w:style>
  <w:style w:type="character" w:styleId="a5">
    <w:name w:val="Strong"/>
    <w:basedOn w:val="a0"/>
    <w:uiPriority w:val="22"/>
    <w:qFormat/>
    <w:rsid w:val="004E4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o">
    <w:name w:val="testo"/>
    <w:basedOn w:val="a"/>
    <w:rsid w:val="004E4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4E4DCC"/>
    <w:rPr>
      <w:i/>
      <w:iCs/>
    </w:rPr>
  </w:style>
  <w:style w:type="character" w:styleId="a4">
    <w:name w:val="Hyperlink"/>
    <w:basedOn w:val="a0"/>
    <w:uiPriority w:val="99"/>
    <w:semiHidden/>
    <w:unhideWhenUsed/>
    <w:rsid w:val="004E4DCC"/>
    <w:rPr>
      <w:color w:val="0000FF"/>
      <w:u w:val="single"/>
    </w:rPr>
  </w:style>
  <w:style w:type="character" w:styleId="a5">
    <w:name w:val="Strong"/>
    <w:basedOn w:val="a0"/>
    <w:uiPriority w:val="22"/>
    <w:qFormat/>
    <w:rsid w:val="004E4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ocooperazione.it/doc/Modulo%20per%20la%20descrizione%20dettagliata%20del%20progetto_DEF.DOC" TargetMode="External"/><Relationship Id="rId13" Type="http://schemas.openxmlformats.org/officeDocument/2006/relationships/hyperlink" Target="http://www.beta.undp.org/content/undp/en/home/mdgoverview.html" TargetMode="External"/><Relationship Id="rId18" Type="http://schemas.openxmlformats.org/officeDocument/2006/relationships/hyperlink" Target="http://www.expo2015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docooperazione.it/doc/Guida%20alla%20Presentazione_DEF.pdf" TargetMode="External"/><Relationship Id="rId12" Type="http://schemas.openxmlformats.org/officeDocument/2006/relationships/hyperlink" Target="http://www.regione.lombardia.it/" TargetMode="External"/><Relationship Id="rId17" Type="http://schemas.openxmlformats.org/officeDocument/2006/relationships/hyperlink" Target="http://www.link2007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ideffectiveness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ndocooperazione.it/doc/Bando_DEF.pdf" TargetMode="External"/><Relationship Id="rId11" Type="http://schemas.openxmlformats.org/officeDocument/2006/relationships/hyperlink" Target="http://www.fondazionecariplo.it/" TargetMode="External"/><Relationship Id="rId5" Type="http://schemas.openxmlformats.org/officeDocument/2006/relationships/hyperlink" Target="mailto:info@bandocooperazione.it" TargetMode="External"/><Relationship Id="rId15" Type="http://schemas.openxmlformats.org/officeDocument/2006/relationships/hyperlink" Target="http://www.oecd.org/document/18/0,3746,en_2649_3236398_35401554_1_1_1_1,00.html" TargetMode="External"/><Relationship Id="rId10" Type="http://schemas.openxmlformats.org/officeDocument/2006/relationships/hyperlink" Target="http://www.bandocooperazione.it/doc/PresentazioneEnti.p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docooperazione.it/doc/Guida%20Rendicontazione.pdf" TargetMode="External"/><Relationship Id="rId14" Type="http://schemas.openxmlformats.org/officeDocument/2006/relationships/hyperlink" Target="http://www.cooperazioneallosviluppo.esteri.it/pdgc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Ming Lin</dc:creator>
  <cp:lastModifiedBy>Li Ming Lin</cp:lastModifiedBy>
  <cp:revision>1</cp:revision>
  <dcterms:created xsi:type="dcterms:W3CDTF">2012-04-13T22:12:00Z</dcterms:created>
  <dcterms:modified xsi:type="dcterms:W3CDTF">2012-04-13T22:18:00Z</dcterms:modified>
</cp:coreProperties>
</file>