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1D" w:rsidRPr="00F32B92" w:rsidRDefault="002A2D1D"/>
    <w:tbl>
      <w:tblPr>
        <w:tblW w:w="9837" w:type="dxa"/>
        <w:tblLook w:val="01E0"/>
      </w:tblPr>
      <w:tblGrid>
        <w:gridCol w:w="5570"/>
        <w:gridCol w:w="1791"/>
        <w:gridCol w:w="2476"/>
      </w:tblGrid>
      <w:tr w:rsidR="002A2D1D" w:rsidRPr="00F32B92" w:rsidTr="001630E3">
        <w:trPr>
          <w:trHeight w:val="1404"/>
        </w:trPr>
        <w:tc>
          <w:tcPr>
            <w:tcW w:w="4041" w:type="dxa"/>
          </w:tcPr>
          <w:p w:rsidR="002A2D1D" w:rsidRPr="000D0173" w:rsidRDefault="002A2D1D" w:rsidP="000D0173">
            <w:pPr>
              <w:widowControl w:val="0"/>
              <w:tabs>
                <w:tab w:val="left" w:pos="11624"/>
              </w:tabs>
              <w:jc w:val="both"/>
              <w:rPr>
                <w:color w:val="000080"/>
              </w:rPr>
            </w:pPr>
            <w:r w:rsidRPr="00DC578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BS_logo_esteso piccolo" style="width:267.75pt;height:80.25pt;visibility:visible">
                  <v:imagedata r:id="rId7" o:title=""/>
                </v:shape>
              </w:pict>
            </w:r>
          </w:p>
        </w:tc>
        <w:tc>
          <w:tcPr>
            <w:tcW w:w="2417" w:type="dxa"/>
          </w:tcPr>
          <w:p w:rsidR="002A2D1D" w:rsidRPr="00F32B92" w:rsidRDefault="002A2D1D" w:rsidP="007F10AB">
            <w:pPr>
              <w:widowControl w:val="0"/>
              <w:tabs>
                <w:tab w:val="left" w:pos="11624"/>
              </w:tabs>
              <w:jc w:val="both"/>
              <w:rPr>
                <w:b/>
                <w:lang w:val="en-US"/>
              </w:rPr>
            </w:pPr>
          </w:p>
        </w:tc>
        <w:tc>
          <w:tcPr>
            <w:tcW w:w="3379" w:type="dxa"/>
          </w:tcPr>
          <w:p w:rsidR="002A2D1D" w:rsidRPr="00F32B92" w:rsidRDefault="002A2D1D" w:rsidP="007F10AB">
            <w:pPr>
              <w:widowControl w:val="0"/>
              <w:tabs>
                <w:tab w:val="left" w:pos="11624"/>
              </w:tabs>
              <w:jc w:val="both"/>
              <w:rPr>
                <w:b/>
                <w:lang w:val="en-US"/>
              </w:rPr>
            </w:pPr>
          </w:p>
          <w:p w:rsidR="002A2D1D" w:rsidRPr="00F32B92" w:rsidRDefault="002A2D1D" w:rsidP="009979FB">
            <w:pPr>
              <w:widowControl w:val="0"/>
              <w:tabs>
                <w:tab w:val="left" w:pos="11624"/>
              </w:tabs>
              <w:jc w:val="center"/>
              <w:rPr>
                <w:b/>
                <w:lang w:val="en-US"/>
              </w:rPr>
            </w:pPr>
          </w:p>
        </w:tc>
      </w:tr>
    </w:tbl>
    <w:p w:rsidR="002A2D1D" w:rsidRPr="00F32B92" w:rsidRDefault="002A2D1D" w:rsidP="008B1BCB">
      <w:pPr>
        <w:rPr>
          <w:b/>
          <w:lang w:val="en-GB"/>
        </w:rPr>
      </w:pPr>
      <w:r w:rsidRPr="00F32B92">
        <w:rPr>
          <w:b/>
          <w:lang w:val="en-GB"/>
        </w:rPr>
        <w:t xml:space="preserve">                                                                                  </w:t>
      </w:r>
    </w:p>
    <w:p w:rsidR="002A2D1D" w:rsidRPr="00C23321" w:rsidRDefault="002A2D1D" w:rsidP="009A077D">
      <w:pPr>
        <w:jc w:val="center"/>
        <w:rPr>
          <w:b/>
          <w:caps/>
          <w:lang w:val="en-GB"/>
        </w:rPr>
      </w:pPr>
      <w:r>
        <w:rPr>
          <w:b/>
          <w:caps/>
          <w:lang w:val="en-GB"/>
        </w:rPr>
        <w:t>M</w:t>
      </w:r>
      <w:r w:rsidRPr="00C23321">
        <w:rPr>
          <w:b/>
          <w:caps/>
          <w:lang w:val="en-GB"/>
        </w:rPr>
        <w:t>emorandum of understanding</w:t>
      </w:r>
    </w:p>
    <w:p w:rsidR="002A2D1D" w:rsidRPr="00F32B92" w:rsidRDefault="002A2D1D" w:rsidP="009A077D">
      <w:pPr>
        <w:jc w:val="center"/>
        <w:rPr>
          <w:b/>
          <w:lang w:val="en-GB"/>
        </w:rPr>
      </w:pPr>
      <w:r w:rsidRPr="00F32B92">
        <w:rPr>
          <w:b/>
          <w:lang w:val="en-GB"/>
        </w:rPr>
        <w:t>between</w:t>
      </w:r>
    </w:p>
    <w:p w:rsidR="002A2D1D" w:rsidRPr="00EA428D" w:rsidRDefault="002A2D1D" w:rsidP="009A077D">
      <w:pPr>
        <w:jc w:val="center"/>
        <w:rPr>
          <w:b/>
          <w:lang w:val="en-US"/>
        </w:rPr>
      </w:pPr>
      <w:r w:rsidRPr="00EA428D">
        <w:rPr>
          <w:b/>
          <w:lang w:val="en-GB"/>
        </w:rPr>
        <w:t>Chinese Pharmaceutical Association</w:t>
      </w:r>
    </w:p>
    <w:p w:rsidR="002A2D1D" w:rsidRPr="00F32B92" w:rsidRDefault="002A2D1D" w:rsidP="009A077D">
      <w:pPr>
        <w:jc w:val="center"/>
        <w:rPr>
          <w:b/>
          <w:lang w:val="en-US"/>
        </w:rPr>
      </w:pPr>
      <w:r w:rsidRPr="00F32B92">
        <w:rPr>
          <w:b/>
          <w:lang w:val="en-US"/>
        </w:rPr>
        <w:t>and</w:t>
      </w:r>
    </w:p>
    <w:p w:rsidR="002A2D1D" w:rsidRDefault="002A2D1D" w:rsidP="009A077D">
      <w:pPr>
        <w:jc w:val="center"/>
        <w:rPr>
          <w:b/>
          <w:lang w:val="en-US"/>
        </w:rPr>
      </w:pPr>
      <w:smartTag w:uri="urn:schemas-microsoft-com:office:smarttags" w:element="PlaceName">
        <w:r w:rsidRPr="00F32B92">
          <w:rPr>
            <w:b/>
            <w:lang w:val="en-US"/>
          </w:rPr>
          <w:t>LUISS</w:t>
        </w:r>
      </w:smartTag>
      <w:r w:rsidRPr="00F32B92">
        <w:rPr>
          <w:b/>
          <w:lang w:val="en-US"/>
        </w:rPr>
        <w:t xml:space="preserve"> </w:t>
      </w:r>
      <w:smartTag w:uri="urn:schemas-microsoft-com:office:smarttags" w:element="PlaceName">
        <w:r w:rsidRPr="00F32B92">
          <w:rPr>
            <w:b/>
            <w:lang w:val="en-US"/>
          </w:rPr>
          <w:t>Guido</w:t>
        </w:r>
      </w:smartTag>
      <w:r w:rsidRPr="00F32B92">
        <w:rPr>
          <w:b/>
          <w:lang w:val="en-US"/>
        </w:rPr>
        <w:t xml:space="preserve"> </w:t>
      </w:r>
      <w:smartTag w:uri="urn:schemas-microsoft-com:office:smarttags" w:element="PlaceName">
        <w:r w:rsidRPr="00F32B92">
          <w:rPr>
            <w:b/>
            <w:lang w:val="en-US"/>
          </w:rPr>
          <w:t>Carli</w:t>
        </w:r>
      </w:smartTag>
      <w:r w:rsidRPr="00F32B92">
        <w:rPr>
          <w:b/>
          <w:lang w:val="en-US"/>
        </w:rPr>
        <w:t xml:space="preserve"> </w:t>
      </w:r>
      <w:smartTag w:uri="urn:schemas-microsoft-com:office:smarttags" w:element="PlaceType">
        <w:r w:rsidRPr="00F32B92">
          <w:rPr>
            <w:b/>
            <w:lang w:val="en-US"/>
          </w:rPr>
          <w:t>University</w:t>
        </w:r>
      </w:smartTag>
      <w:r w:rsidRPr="00F32B92">
        <w:rPr>
          <w:b/>
          <w:lang w:val="en-US"/>
        </w:rPr>
        <w:t xml:space="preserve"> - </w:t>
      </w:r>
      <w:smartTag w:uri="urn:schemas-microsoft-com:office:smarttags" w:element="PlaceName">
        <w:smartTag w:uri="urn:schemas-microsoft-com:office:smarttags" w:element="place">
          <w:smartTag w:uri="urn:schemas-microsoft-com:office:smarttags" w:element="PlaceName">
            <w:r w:rsidRPr="00F32B92">
              <w:rPr>
                <w:b/>
                <w:lang w:val="en-US"/>
              </w:rPr>
              <w:t>Division</w:t>
            </w:r>
          </w:smartTag>
          <w:r w:rsidRPr="00F32B92">
            <w:rPr>
              <w:b/>
              <w:lang w:val="en-US"/>
            </w:rPr>
            <w:t xml:space="preserve"> </w:t>
          </w:r>
          <w:smartTag w:uri="urn:schemas-microsoft-com:office:smarttags" w:element="PlaceName">
            <w:r w:rsidRPr="00F32B92">
              <w:rPr>
                <w:b/>
                <w:lang w:val="en-US"/>
              </w:rPr>
              <w:t>LUISS</w:t>
            </w:r>
          </w:smartTag>
          <w:r w:rsidRPr="00F32B92">
            <w:rPr>
              <w:b/>
              <w:lang w:val="en-US"/>
            </w:rPr>
            <w:t xml:space="preserve"> </w:t>
          </w:r>
          <w:smartTag w:uri="urn:schemas-microsoft-com:office:smarttags" w:element="PlaceName">
            <w:r w:rsidRPr="00F32B92">
              <w:rPr>
                <w:b/>
                <w:lang w:val="en-US"/>
              </w:rPr>
              <w:t>Business</w:t>
            </w:r>
          </w:smartTag>
          <w:r w:rsidRPr="00F32B92">
            <w:rPr>
              <w:b/>
              <w:lang w:val="en-US"/>
            </w:rPr>
            <w:t xml:space="preserve"> </w:t>
          </w:r>
          <w:smartTag w:uri="urn:schemas-microsoft-com:office:smarttags" w:element="PlaceType">
            <w:r w:rsidRPr="00F32B92">
              <w:rPr>
                <w:b/>
                <w:lang w:val="en-US"/>
              </w:rPr>
              <w:t>School</w:t>
            </w:r>
          </w:smartTag>
        </w:smartTag>
      </w:smartTag>
      <w:r w:rsidRPr="00F32B92">
        <w:rPr>
          <w:b/>
          <w:lang w:val="en-US"/>
        </w:rPr>
        <w:t xml:space="preserve">   </w:t>
      </w:r>
    </w:p>
    <w:p w:rsidR="002A2D1D" w:rsidRDefault="002A2D1D" w:rsidP="009A077D">
      <w:pPr>
        <w:jc w:val="center"/>
        <w:rPr>
          <w:b/>
          <w:lang w:val="en-US"/>
        </w:rPr>
      </w:pPr>
    </w:p>
    <w:p w:rsidR="002A2D1D" w:rsidRPr="00F32B92" w:rsidRDefault="002A2D1D" w:rsidP="009A077D">
      <w:pPr>
        <w:jc w:val="center"/>
        <w:rPr>
          <w:b/>
          <w:lang w:val="en-US"/>
        </w:rPr>
      </w:pPr>
    </w:p>
    <w:p w:rsidR="002A2D1D" w:rsidRPr="00F32B92" w:rsidRDefault="002A2D1D" w:rsidP="009A077D">
      <w:pPr>
        <w:jc w:val="center"/>
        <w:rPr>
          <w:b/>
          <w:lang w:val="en-US"/>
        </w:rPr>
      </w:pPr>
    </w:p>
    <w:p w:rsidR="002A2D1D" w:rsidRPr="00F32B92" w:rsidRDefault="002A2D1D" w:rsidP="007F10AB">
      <w:pPr>
        <w:jc w:val="both"/>
        <w:rPr>
          <w:b/>
          <w:lang w:val="en-GB"/>
        </w:rPr>
      </w:pPr>
      <w:r w:rsidRPr="00F32B92">
        <w:rPr>
          <w:b/>
          <w:lang w:val="en-GB"/>
        </w:rPr>
        <w:t>I. Purpose</w:t>
      </w:r>
    </w:p>
    <w:p w:rsidR="002A2D1D" w:rsidRPr="00F32B92" w:rsidRDefault="002A2D1D" w:rsidP="007F10AB">
      <w:pPr>
        <w:jc w:val="center"/>
        <w:rPr>
          <w:b/>
          <w:lang w:val="en-GB"/>
        </w:rPr>
      </w:pPr>
    </w:p>
    <w:p w:rsidR="002A2D1D" w:rsidRPr="00EA428D" w:rsidRDefault="002A2D1D" w:rsidP="00EA428D">
      <w:pPr>
        <w:ind w:firstLine="709"/>
        <w:jc w:val="both"/>
        <w:rPr>
          <w:b/>
          <w:lang w:val="en-US"/>
        </w:rPr>
      </w:pPr>
      <w:r w:rsidRPr="00C23321">
        <w:rPr>
          <w:lang w:val="en-GB"/>
        </w:rPr>
        <w:t>The pu</w:t>
      </w:r>
      <w:r>
        <w:rPr>
          <w:lang w:val="en-GB"/>
        </w:rPr>
        <w:t xml:space="preserve">rpose of this agreement between </w:t>
      </w:r>
      <w:r w:rsidRPr="00EA428D">
        <w:rPr>
          <w:lang w:val="en-GB"/>
        </w:rPr>
        <w:t xml:space="preserve">Chinese </w:t>
      </w:r>
      <w:r>
        <w:rPr>
          <w:lang w:val="en-GB"/>
        </w:rPr>
        <w:t>Pharmaceutical Association</w:t>
      </w:r>
      <w:r w:rsidRPr="00C23321">
        <w:rPr>
          <w:lang w:val="en-GB"/>
        </w:rPr>
        <w:t xml:space="preserve"> in the person of </w:t>
      </w:r>
      <w:r>
        <w:rPr>
          <w:lang w:val="en-GB"/>
        </w:rPr>
        <w:t xml:space="preserve">the </w:t>
      </w:r>
      <w:r w:rsidRPr="006B63DB">
        <w:rPr>
          <w:lang w:val="en-GB"/>
        </w:rPr>
        <w:t>Secretary General</w:t>
      </w:r>
      <w:r>
        <w:rPr>
          <w:lang w:val="en-GB"/>
        </w:rPr>
        <w:t xml:space="preserve">, </w:t>
      </w:r>
      <w:r w:rsidRPr="006B63DB">
        <w:rPr>
          <w:lang w:val="en-GB"/>
        </w:rPr>
        <w:t xml:space="preserve">Prof. </w:t>
      </w:r>
      <w:r>
        <w:rPr>
          <w:lang w:val="en-GB"/>
        </w:rPr>
        <w:t>Ding</w:t>
      </w:r>
      <w:r w:rsidRPr="006B63DB">
        <w:rPr>
          <w:lang w:val="en-GB"/>
        </w:rPr>
        <w:t xml:space="preserve"> Lixia</w:t>
      </w:r>
      <w:r>
        <w:rPr>
          <w:lang w:val="en-GB"/>
        </w:rPr>
        <w:t xml:space="preserve">, </w:t>
      </w:r>
      <w:r w:rsidRPr="00C23321">
        <w:rPr>
          <w:lang w:val="en-GB"/>
        </w:rPr>
        <w:t xml:space="preserve">and LUISS Business School – Division of LUISS Guido Carli University in the person of the Director of LUISS Business School Prof Franco Fontana, </w:t>
      </w:r>
      <w:r w:rsidRPr="00F32B92">
        <w:rPr>
          <w:lang w:val="en-GB"/>
        </w:rPr>
        <w:t xml:space="preserve">is to enter into a co-operative relationship for the purpose of sharing common experiences and exchange information and methodological work in learning, teaching &amp; research projects in the area of Healthcare and Pharmaceutical Management. </w:t>
      </w:r>
    </w:p>
    <w:p w:rsidR="002A2D1D" w:rsidRPr="00F32B92" w:rsidRDefault="002A2D1D" w:rsidP="00AA6FDA">
      <w:pPr>
        <w:jc w:val="both"/>
        <w:rPr>
          <w:lang w:val="en-US"/>
        </w:rPr>
      </w:pPr>
    </w:p>
    <w:p w:rsidR="002A2D1D" w:rsidRPr="00F32B92" w:rsidRDefault="002A2D1D" w:rsidP="009A077D">
      <w:pPr>
        <w:ind w:firstLine="708"/>
        <w:jc w:val="both"/>
        <w:rPr>
          <w:lang w:val="en-GB"/>
        </w:rPr>
      </w:pPr>
      <w:r w:rsidRPr="00F32B92">
        <w:rPr>
          <w:lang w:val="en-GB"/>
        </w:rPr>
        <w:t xml:space="preserve">This agreement will focus on the activities of the International Area and the Public Administration &amp; Health Area of LUISS Business School and will implement an exchange program with </w:t>
      </w:r>
      <w:r>
        <w:rPr>
          <w:lang w:val="en-GB"/>
        </w:rPr>
        <w:t xml:space="preserve">the </w:t>
      </w:r>
      <w:r w:rsidRPr="00EA428D">
        <w:rPr>
          <w:lang w:val="en-GB"/>
        </w:rPr>
        <w:t xml:space="preserve">Chinese </w:t>
      </w:r>
      <w:r>
        <w:rPr>
          <w:lang w:val="en-GB"/>
        </w:rPr>
        <w:t>Pharmaceutical Association</w:t>
      </w:r>
      <w:r w:rsidRPr="00F32B92">
        <w:rPr>
          <w:lang w:val="en-GB"/>
        </w:rPr>
        <w:t>, such as exchanges of professors, researchers and EMPHA students (Executive Master on Healthcare and Pharmaceutical Administration), the development of training custom programs addressed to perspective international students of both parties, the cooperation in research projects as well as the design of shared programs on managerial training addressed to Chinese medicine doctors who will be in charge of managerial positions.</w:t>
      </w:r>
    </w:p>
    <w:p w:rsidR="002A2D1D" w:rsidRPr="00F32B92" w:rsidRDefault="002A2D1D" w:rsidP="00E540E1">
      <w:pPr>
        <w:jc w:val="both"/>
        <w:outlineLvl w:val="0"/>
        <w:rPr>
          <w:b/>
          <w:lang w:val="en-GB"/>
        </w:rPr>
      </w:pPr>
    </w:p>
    <w:p w:rsidR="002A2D1D" w:rsidRPr="00F32B92" w:rsidRDefault="002A2D1D" w:rsidP="00E540E1">
      <w:pPr>
        <w:jc w:val="both"/>
        <w:outlineLvl w:val="0"/>
        <w:rPr>
          <w:b/>
          <w:lang w:val="en-GB"/>
        </w:rPr>
      </w:pPr>
      <w:r w:rsidRPr="00F32B92">
        <w:rPr>
          <w:b/>
          <w:lang w:val="en-GB"/>
        </w:rPr>
        <w:t>II. Specific Goals</w:t>
      </w:r>
    </w:p>
    <w:p w:rsidR="002A2D1D" w:rsidRPr="00F32B92" w:rsidRDefault="002A2D1D" w:rsidP="00E540E1">
      <w:pPr>
        <w:jc w:val="both"/>
        <w:outlineLvl w:val="0"/>
        <w:rPr>
          <w:b/>
          <w:lang w:val="en-GB"/>
        </w:rPr>
      </w:pPr>
    </w:p>
    <w:p w:rsidR="002A2D1D" w:rsidRPr="00F32B92" w:rsidRDefault="002A2D1D" w:rsidP="00E540E1">
      <w:pPr>
        <w:jc w:val="both"/>
        <w:outlineLvl w:val="0"/>
        <w:rPr>
          <w:lang w:val="en-GB"/>
        </w:rPr>
      </w:pPr>
      <w:r w:rsidRPr="00F32B92">
        <w:rPr>
          <w:lang w:val="en-GB"/>
        </w:rPr>
        <w:t xml:space="preserve">Both Parties hereby agree to: </w:t>
      </w:r>
    </w:p>
    <w:p w:rsidR="002A2D1D" w:rsidRPr="00F32B92" w:rsidRDefault="002A2D1D" w:rsidP="00E540E1">
      <w:pPr>
        <w:jc w:val="both"/>
        <w:outlineLvl w:val="0"/>
        <w:rPr>
          <w:lang w:val="en-GB"/>
        </w:rPr>
      </w:pPr>
    </w:p>
    <w:p w:rsidR="002A2D1D" w:rsidRPr="00B44B90" w:rsidRDefault="002A2D1D" w:rsidP="007A7F1E">
      <w:pPr>
        <w:numPr>
          <w:ilvl w:val="0"/>
          <w:numId w:val="6"/>
        </w:numPr>
        <w:jc w:val="both"/>
        <w:outlineLvl w:val="0"/>
        <w:rPr>
          <w:bCs/>
          <w:lang w:val="en-GB"/>
        </w:rPr>
      </w:pPr>
      <w:r w:rsidRPr="00B44B90">
        <w:rPr>
          <w:lang w:val="en-GB"/>
        </w:rPr>
        <w:t>identify opportunities for the exchange of</w:t>
      </w:r>
      <w:r>
        <w:rPr>
          <w:lang w:val="en-GB"/>
        </w:rPr>
        <w:t xml:space="preserve"> </w:t>
      </w:r>
      <w:r w:rsidRPr="00B44B90">
        <w:rPr>
          <w:lang w:val="en-GB"/>
        </w:rPr>
        <w:t xml:space="preserve">experts </w:t>
      </w:r>
      <w:r w:rsidRPr="00B44B90">
        <w:rPr>
          <w:bCs/>
          <w:lang w:val="en-GB"/>
        </w:rPr>
        <w:t xml:space="preserve">from China Health Care private or public Institutions, Hospital president and officers, researchers and young students.    </w:t>
      </w:r>
    </w:p>
    <w:p w:rsidR="002A2D1D" w:rsidRPr="00B44B90" w:rsidRDefault="002A2D1D" w:rsidP="00E540E1">
      <w:pPr>
        <w:jc w:val="both"/>
        <w:outlineLvl w:val="0"/>
        <w:rPr>
          <w:lang w:val="en-GB"/>
        </w:rPr>
      </w:pPr>
    </w:p>
    <w:p w:rsidR="002A2D1D" w:rsidRPr="00F32B92" w:rsidRDefault="002A2D1D" w:rsidP="007A7F1E">
      <w:pPr>
        <w:numPr>
          <w:ilvl w:val="0"/>
          <w:numId w:val="6"/>
        </w:numPr>
        <w:jc w:val="both"/>
        <w:outlineLvl w:val="0"/>
        <w:rPr>
          <w:lang w:val="en-GB"/>
        </w:rPr>
      </w:pPr>
      <w:r w:rsidRPr="00F32B92">
        <w:rPr>
          <w:lang w:val="en-GB"/>
        </w:rPr>
        <w:t xml:space="preserve">engage in the co-development of international training programs, </w:t>
      </w:r>
      <w:r w:rsidRPr="00A15DC3">
        <w:rPr>
          <w:lang w:val="en-GB"/>
        </w:rPr>
        <w:t>tailored on customers needs</w:t>
      </w:r>
      <w:r w:rsidRPr="00F32B92">
        <w:rPr>
          <w:lang w:val="en-GB"/>
        </w:rPr>
        <w:t xml:space="preserve"> and defined by both sides,  addressed to prospective international students of both Parties</w:t>
      </w:r>
    </w:p>
    <w:p w:rsidR="002A2D1D" w:rsidRPr="00F32B92" w:rsidRDefault="002A2D1D" w:rsidP="007A7F1E">
      <w:pPr>
        <w:pStyle w:val="ListParagraph"/>
        <w:rPr>
          <w:lang w:val="en-GB"/>
        </w:rPr>
      </w:pPr>
    </w:p>
    <w:p w:rsidR="002A2D1D" w:rsidRPr="00A15DC3" w:rsidRDefault="002A2D1D" w:rsidP="007A7F1E">
      <w:pPr>
        <w:numPr>
          <w:ilvl w:val="0"/>
          <w:numId w:val="6"/>
        </w:numPr>
        <w:jc w:val="both"/>
        <w:outlineLvl w:val="0"/>
        <w:rPr>
          <w:lang w:val="en-GB"/>
        </w:rPr>
      </w:pPr>
      <w:r w:rsidRPr="00F32B92">
        <w:rPr>
          <w:lang w:val="en-GB"/>
        </w:rPr>
        <w:t xml:space="preserve">explore opportunities for cooperation </w:t>
      </w:r>
      <w:r w:rsidRPr="00A15DC3">
        <w:rPr>
          <w:lang w:val="en-GB"/>
        </w:rPr>
        <w:t xml:space="preserve">in developing and conducting together research activities in the field </w:t>
      </w:r>
      <w:r>
        <w:rPr>
          <w:lang w:val="en-GB"/>
        </w:rPr>
        <w:t>of healthcare policies and management</w:t>
      </w:r>
    </w:p>
    <w:p w:rsidR="002A2D1D" w:rsidRPr="00A15DC3" w:rsidRDefault="002A2D1D" w:rsidP="0036482E">
      <w:pPr>
        <w:pStyle w:val="ListParagraph"/>
        <w:rPr>
          <w:lang w:val="en-GB"/>
        </w:rPr>
      </w:pPr>
    </w:p>
    <w:p w:rsidR="002A2D1D" w:rsidRDefault="002A2D1D" w:rsidP="0036482E">
      <w:pPr>
        <w:numPr>
          <w:ilvl w:val="0"/>
          <w:numId w:val="6"/>
        </w:numPr>
        <w:jc w:val="both"/>
        <w:outlineLvl w:val="0"/>
        <w:rPr>
          <w:lang w:val="en-GB"/>
        </w:rPr>
      </w:pPr>
      <w:r w:rsidRPr="00A15DC3">
        <w:rPr>
          <w:lang w:val="en-GB"/>
        </w:rPr>
        <w:t xml:space="preserve">design shared programs on managerial training addressed to Chinese </w:t>
      </w:r>
      <w:r>
        <w:rPr>
          <w:lang w:val="en-GB"/>
        </w:rPr>
        <w:t>physicians</w:t>
      </w:r>
      <w:r w:rsidRPr="00A15DC3">
        <w:rPr>
          <w:lang w:val="en-GB"/>
        </w:rPr>
        <w:t xml:space="preserve">, Hospital presidents and officers  who will be in charge of managerial positions </w:t>
      </w:r>
    </w:p>
    <w:p w:rsidR="002A2D1D" w:rsidRPr="00F32B92" w:rsidRDefault="002A2D1D" w:rsidP="00E5178C">
      <w:pPr>
        <w:jc w:val="both"/>
        <w:outlineLvl w:val="0"/>
        <w:rPr>
          <w:lang w:val="en-GB"/>
        </w:rPr>
      </w:pPr>
    </w:p>
    <w:p w:rsidR="002A2D1D" w:rsidRPr="00F32B92" w:rsidRDefault="002A2D1D" w:rsidP="00AA65F4">
      <w:pPr>
        <w:ind w:firstLine="360"/>
        <w:jc w:val="both"/>
        <w:outlineLvl w:val="0"/>
        <w:rPr>
          <w:lang w:val="en-GB"/>
        </w:rPr>
      </w:pPr>
    </w:p>
    <w:p w:rsidR="002A2D1D" w:rsidRPr="00F32B92" w:rsidRDefault="002A2D1D" w:rsidP="00F5689E">
      <w:pPr>
        <w:ind w:left="720"/>
        <w:jc w:val="both"/>
        <w:outlineLvl w:val="0"/>
        <w:rPr>
          <w:lang w:val="en-GB"/>
        </w:rPr>
      </w:pPr>
    </w:p>
    <w:p w:rsidR="002A2D1D" w:rsidRPr="00F32B92" w:rsidRDefault="002A2D1D" w:rsidP="00577D06">
      <w:pPr>
        <w:jc w:val="both"/>
        <w:rPr>
          <w:b/>
          <w:lang w:val="en-US"/>
        </w:rPr>
      </w:pPr>
      <w:r w:rsidRPr="00F32B92">
        <w:rPr>
          <w:b/>
          <w:lang w:val="en-US"/>
        </w:rPr>
        <w:t>III. Terms and other Regulations</w:t>
      </w:r>
    </w:p>
    <w:p w:rsidR="002A2D1D" w:rsidRPr="00F32B92" w:rsidRDefault="002A2D1D" w:rsidP="00577D06">
      <w:pPr>
        <w:jc w:val="both"/>
        <w:rPr>
          <w:lang w:val="en-US"/>
        </w:rPr>
      </w:pPr>
    </w:p>
    <w:p w:rsidR="002A2D1D" w:rsidRPr="00F32B92" w:rsidRDefault="002A2D1D" w:rsidP="00577D06">
      <w:pPr>
        <w:numPr>
          <w:ilvl w:val="0"/>
          <w:numId w:val="12"/>
        </w:numPr>
        <w:ind w:left="426" w:hanging="426"/>
        <w:jc w:val="both"/>
        <w:rPr>
          <w:lang w:val="en-US"/>
        </w:rPr>
      </w:pPr>
      <w:r w:rsidRPr="00F32B92">
        <w:rPr>
          <w:lang w:val="en-US"/>
        </w:rPr>
        <w:t>Each institution will be responsible for seeking funds to support its involvement in the cooperative activities contemplated under this Agreement, and all such activities will be dependent upon the budgetary appropriation of the Parties.</w:t>
      </w:r>
    </w:p>
    <w:p w:rsidR="002A2D1D" w:rsidRPr="00F32B92" w:rsidRDefault="002A2D1D" w:rsidP="00577D06">
      <w:pPr>
        <w:pStyle w:val="BodyText"/>
        <w:numPr>
          <w:ilvl w:val="0"/>
          <w:numId w:val="12"/>
        </w:numPr>
        <w:spacing w:after="0"/>
        <w:ind w:left="426" w:hanging="426"/>
        <w:jc w:val="both"/>
        <w:rPr>
          <w:lang w:val="en-US"/>
        </w:rPr>
      </w:pPr>
      <w:r w:rsidRPr="00F32B92">
        <w:rPr>
          <w:lang w:val="en-US"/>
        </w:rPr>
        <w:t xml:space="preserve">Any changes and supplements to this Agreement are an imprescriptible part of it and should be made in written and signed by both Parties. </w:t>
      </w:r>
    </w:p>
    <w:p w:rsidR="002A2D1D" w:rsidRPr="00F32B92" w:rsidRDefault="002A2D1D" w:rsidP="00577D06">
      <w:pPr>
        <w:numPr>
          <w:ilvl w:val="0"/>
          <w:numId w:val="12"/>
        </w:numPr>
        <w:ind w:left="426" w:hanging="426"/>
        <w:jc w:val="both"/>
        <w:rPr>
          <w:lang w:val="en-US"/>
        </w:rPr>
      </w:pPr>
      <w:r w:rsidRPr="00F32B92">
        <w:rPr>
          <w:lang w:val="en-US"/>
        </w:rPr>
        <w:t>All activities developed hereunder will be in accordance with all applicable rules and regulations of the home and host institution, and all applicable State and local laws, rules and regulations.</w:t>
      </w:r>
    </w:p>
    <w:p w:rsidR="002A2D1D" w:rsidRPr="00F32B92" w:rsidRDefault="002A2D1D" w:rsidP="00577D06">
      <w:pPr>
        <w:pStyle w:val="BodyText"/>
        <w:numPr>
          <w:ilvl w:val="0"/>
          <w:numId w:val="12"/>
        </w:numPr>
        <w:spacing w:after="0"/>
        <w:ind w:left="426" w:hanging="426"/>
        <w:jc w:val="both"/>
        <w:rPr>
          <w:lang w:val="en-US"/>
        </w:rPr>
      </w:pPr>
      <w:r w:rsidRPr="00F32B92">
        <w:rPr>
          <w:lang w:val="en-US"/>
        </w:rPr>
        <w:t>Each institution will nominate a contact person responsible for realization of the terms of this Agreement.</w:t>
      </w:r>
    </w:p>
    <w:p w:rsidR="002A2D1D" w:rsidRPr="00F32B92" w:rsidRDefault="002A2D1D" w:rsidP="00577D06">
      <w:pPr>
        <w:pStyle w:val="BodyText"/>
        <w:numPr>
          <w:ilvl w:val="0"/>
          <w:numId w:val="12"/>
        </w:numPr>
        <w:spacing w:after="0"/>
        <w:ind w:left="426" w:hanging="426"/>
        <w:jc w:val="both"/>
        <w:rPr>
          <w:lang w:val="en-US"/>
        </w:rPr>
      </w:pPr>
      <w:r w:rsidRPr="00F32B92">
        <w:rPr>
          <w:lang w:val="en-US"/>
        </w:rPr>
        <w:t xml:space="preserve">The Parties undertake in the event of disputes concerning the implementation of the Agreement to take all measures to resolve them without recourse to third parties. </w:t>
      </w:r>
    </w:p>
    <w:p w:rsidR="002A2D1D" w:rsidRPr="00F32B92" w:rsidRDefault="002A2D1D" w:rsidP="00577D06">
      <w:pPr>
        <w:pStyle w:val="BodyText"/>
        <w:numPr>
          <w:ilvl w:val="0"/>
          <w:numId w:val="12"/>
        </w:numPr>
        <w:spacing w:after="0"/>
        <w:ind w:left="426" w:hanging="426"/>
        <w:jc w:val="both"/>
        <w:rPr>
          <w:lang w:val="en-US"/>
        </w:rPr>
      </w:pPr>
      <w:r w:rsidRPr="00F32B92">
        <w:rPr>
          <w:lang w:val="en-US"/>
        </w:rPr>
        <w:t xml:space="preserve">This agreement shall be effective for an initial period of three years from this date. Thereafter, it may be extended for a further period of three years or for any other period of time as deemed appropriate by both parties, subject to their mutual consent and any such extension to be made in writing. This Agreement exists in two copies which are equally valid. </w:t>
      </w:r>
    </w:p>
    <w:p w:rsidR="002A2D1D" w:rsidRPr="00F32B92" w:rsidRDefault="002A2D1D" w:rsidP="00543033">
      <w:pPr>
        <w:pStyle w:val="BodyText"/>
        <w:numPr>
          <w:ilvl w:val="0"/>
          <w:numId w:val="12"/>
        </w:numPr>
        <w:spacing w:after="0"/>
        <w:ind w:left="426" w:hanging="426"/>
        <w:jc w:val="both"/>
        <w:rPr>
          <w:lang w:val="en-US"/>
        </w:rPr>
      </w:pPr>
      <w:r w:rsidRPr="00F32B92">
        <w:rPr>
          <w:lang w:val="en-US"/>
        </w:rPr>
        <w:t>Either Party giving ninety days written notice to the other Party may terminate the Agreement provided that such termination will not affect the completion of the activity underway at the time or any previously advertised activity in which commitments to university students have been made.</w:t>
      </w:r>
    </w:p>
    <w:p w:rsidR="002A2D1D" w:rsidRPr="00F32B92" w:rsidRDefault="002A2D1D" w:rsidP="00E671E8">
      <w:pPr>
        <w:jc w:val="both"/>
        <w:rPr>
          <w:lang w:val="en-GB"/>
        </w:rPr>
      </w:pPr>
    </w:p>
    <w:tbl>
      <w:tblPr>
        <w:tblW w:w="0" w:type="auto"/>
        <w:tblLook w:val="01E0"/>
      </w:tblPr>
      <w:tblGrid>
        <w:gridCol w:w="4428"/>
        <w:gridCol w:w="720"/>
        <w:gridCol w:w="4630"/>
      </w:tblGrid>
      <w:tr w:rsidR="002A2D1D" w:rsidRPr="00F32B92" w:rsidTr="007F10AB">
        <w:tc>
          <w:tcPr>
            <w:tcW w:w="4428" w:type="dxa"/>
          </w:tcPr>
          <w:p w:rsidR="002A2D1D" w:rsidRPr="00F32B92" w:rsidRDefault="002A2D1D" w:rsidP="00E650DB">
            <w:pPr>
              <w:jc w:val="both"/>
              <w:rPr>
                <w:b/>
                <w:lang w:val="en-GB"/>
              </w:rPr>
            </w:pPr>
            <w:r w:rsidRPr="00F32B92">
              <w:rPr>
                <w:b/>
                <w:lang w:val="en-GB"/>
              </w:rPr>
              <w:t xml:space="preserve">For </w:t>
            </w:r>
            <w:r w:rsidRPr="00E650DB">
              <w:rPr>
                <w:b/>
                <w:lang w:val="en-GB"/>
              </w:rPr>
              <w:t>Chinese Pharmaceutical Association</w:t>
            </w:r>
            <w:r w:rsidRPr="00F32B92">
              <w:rPr>
                <w:b/>
                <w:lang w:val="en-GB"/>
              </w:rPr>
              <w:t xml:space="preserve"> </w:t>
            </w:r>
          </w:p>
        </w:tc>
        <w:tc>
          <w:tcPr>
            <w:tcW w:w="720" w:type="dxa"/>
          </w:tcPr>
          <w:p w:rsidR="002A2D1D" w:rsidRPr="00F32B92" w:rsidRDefault="002A2D1D" w:rsidP="007F10AB">
            <w:pPr>
              <w:jc w:val="both"/>
              <w:rPr>
                <w:lang w:val="en-GB"/>
              </w:rPr>
            </w:pPr>
          </w:p>
        </w:tc>
        <w:tc>
          <w:tcPr>
            <w:tcW w:w="4630" w:type="dxa"/>
          </w:tcPr>
          <w:p w:rsidR="002A2D1D" w:rsidRPr="00F32B92" w:rsidRDefault="002A2D1D" w:rsidP="006140D0">
            <w:pPr>
              <w:jc w:val="both"/>
              <w:rPr>
                <w:lang w:val="en-GB"/>
              </w:rPr>
            </w:pPr>
            <w:r w:rsidRPr="00F32B92">
              <w:rPr>
                <w:b/>
                <w:lang w:val="en-GB"/>
              </w:rPr>
              <w:t xml:space="preserve">For </w:t>
            </w:r>
            <w:smartTag w:uri="urn:schemas-microsoft-com:office:smarttags" w:element="PlaceName">
              <w:smartTag w:uri="urn:schemas-microsoft-com:office:smarttags" w:element="place">
                <w:smartTag w:uri="urn:schemas-microsoft-com:office:smarttags" w:element="PlaceName">
                  <w:r w:rsidRPr="00F32B92">
                    <w:rPr>
                      <w:b/>
                      <w:lang w:val="en-GB"/>
                    </w:rPr>
                    <w:t>LUISS</w:t>
                  </w:r>
                </w:smartTag>
                <w:r w:rsidRPr="00F32B92">
                  <w:rPr>
                    <w:b/>
                    <w:lang w:val="en-GB"/>
                  </w:rPr>
                  <w:t xml:space="preserve"> </w:t>
                </w:r>
                <w:smartTag w:uri="urn:schemas-microsoft-com:office:smarttags" w:element="PlaceType">
                  <w:smartTag w:uri="urn:schemas-microsoft-com:office:smarttags" w:element="PlaceName">
                    <w:r w:rsidRPr="00F32B92">
                      <w:rPr>
                        <w:b/>
                        <w:lang w:val="en-GB"/>
                      </w:rPr>
                      <w:t>Business</w:t>
                    </w:r>
                  </w:smartTag>
                </w:smartTag>
                <w:r w:rsidRPr="00F32B92">
                  <w:rPr>
                    <w:b/>
                    <w:lang w:val="en-GB"/>
                  </w:rPr>
                  <w:t xml:space="preserve"> </w:t>
                </w:r>
                <w:smartTag w:uri="urn:schemas-microsoft-com:office:smarttags" w:element="PlaceType">
                  <w:r w:rsidRPr="00F32B92">
                    <w:rPr>
                      <w:b/>
                      <w:lang w:val="en-GB"/>
                    </w:rPr>
                    <w:t>School</w:t>
                  </w:r>
                </w:smartTag>
              </w:smartTag>
            </w:smartTag>
          </w:p>
        </w:tc>
      </w:tr>
    </w:tbl>
    <w:p w:rsidR="002A2D1D" w:rsidRPr="00F32B92" w:rsidRDefault="002A2D1D" w:rsidP="007F10AB">
      <w:pPr>
        <w:jc w:val="both"/>
        <w:rPr>
          <w:lang w:val="en-GB"/>
        </w:rPr>
      </w:pPr>
    </w:p>
    <w:tbl>
      <w:tblPr>
        <w:tblW w:w="0" w:type="auto"/>
        <w:tblLook w:val="01E0"/>
      </w:tblPr>
      <w:tblGrid>
        <w:gridCol w:w="1532"/>
        <w:gridCol w:w="2984"/>
        <w:gridCol w:w="632"/>
        <w:gridCol w:w="1620"/>
        <w:gridCol w:w="3086"/>
      </w:tblGrid>
      <w:tr w:rsidR="002A2D1D" w:rsidRPr="006B63DB" w:rsidTr="007F10AB">
        <w:tc>
          <w:tcPr>
            <w:tcW w:w="1532" w:type="dxa"/>
          </w:tcPr>
          <w:p w:rsidR="002A2D1D" w:rsidRPr="00F32B92" w:rsidRDefault="002A2D1D" w:rsidP="007F10AB">
            <w:pPr>
              <w:tabs>
                <w:tab w:val="left" w:pos="5670"/>
              </w:tabs>
              <w:jc w:val="both"/>
              <w:rPr>
                <w:lang w:val="en-GB"/>
              </w:rPr>
            </w:pPr>
            <w:r w:rsidRPr="00F32B92">
              <w:rPr>
                <w:lang w:val="en-GB"/>
              </w:rPr>
              <w:t xml:space="preserve">Name:   </w:t>
            </w:r>
          </w:p>
        </w:tc>
        <w:tc>
          <w:tcPr>
            <w:tcW w:w="2984" w:type="dxa"/>
          </w:tcPr>
          <w:p w:rsidR="002A2D1D" w:rsidRPr="00F32B92" w:rsidRDefault="002A2D1D" w:rsidP="00500631">
            <w:pPr>
              <w:tabs>
                <w:tab w:val="left" w:pos="5670"/>
              </w:tabs>
              <w:jc w:val="both"/>
              <w:rPr>
                <w:lang w:val="en-GB"/>
              </w:rPr>
            </w:pPr>
            <w:r w:rsidRPr="006B63DB">
              <w:rPr>
                <w:lang w:val="en-GB"/>
              </w:rPr>
              <w:t xml:space="preserve">Prof. </w:t>
            </w:r>
            <w:r>
              <w:rPr>
                <w:lang w:val="en-GB"/>
              </w:rPr>
              <w:t>Ding</w:t>
            </w:r>
            <w:r w:rsidRPr="006B63DB">
              <w:rPr>
                <w:lang w:val="en-GB"/>
              </w:rPr>
              <w:t xml:space="preserve"> Lixia</w:t>
            </w: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r w:rsidRPr="00F32B92">
              <w:rPr>
                <w:lang w:val="en-GB"/>
              </w:rPr>
              <w:t xml:space="preserve">Name:   </w:t>
            </w:r>
          </w:p>
        </w:tc>
        <w:tc>
          <w:tcPr>
            <w:tcW w:w="3086" w:type="dxa"/>
          </w:tcPr>
          <w:p w:rsidR="002A2D1D" w:rsidRPr="00F32B92" w:rsidRDefault="002A2D1D" w:rsidP="007F10AB">
            <w:pPr>
              <w:tabs>
                <w:tab w:val="left" w:pos="5670"/>
              </w:tabs>
              <w:jc w:val="both"/>
              <w:rPr>
                <w:lang w:val="en-GB"/>
              </w:rPr>
            </w:pPr>
            <w:r>
              <w:rPr>
                <w:lang w:val="en-GB"/>
              </w:rPr>
              <w:t xml:space="preserve">Prof. </w:t>
            </w:r>
            <w:r w:rsidRPr="00F32B92">
              <w:rPr>
                <w:lang w:val="en-GB"/>
              </w:rPr>
              <w:t>Franco Fontana</w:t>
            </w:r>
          </w:p>
        </w:tc>
      </w:tr>
      <w:tr w:rsidR="002A2D1D" w:rsidRPr="006B63DB" w:rsidTr="007F10AB">
        <w:tc>
          <w:tcPr>
            <w:tcW w:w="1532" w:type="dxa"/>
          </w:tcPr>
          <w:p w:rsidR="002A2D1D" w:rsidRPr="00F32B92" w:rsidRDefault="002A2D1D" w:rsidP="007F10AB">
            <w:pPr>
              <w:tabs>
                <w:tab w:val="left" w:pos="5670"/>
              </w:tabs>
              <w:jc w:val="both"/>
              <w:rPr>
                <w:lang w:val="en-GB"/>
              </w:rPr>
            </w:pP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p>
        </w:tc>
        <w:tc>
          <w:tcPr>
            <w:tcW w:w="3086" w:type="dxa"/>
          </w:tcPr>
          <w:p w:rsidR="002A2D1D" w:rsidRPr="00F32B92" w:rsidRDefault="002A2D1D" w:rsidP="007F10AB">
            <w:pPr>
              <w:tabs>
                <w:tab w:val="left" w:pos="5670"/>
              </w:tabs>
              <w:jc w:val="both"/>
              <w:rPr>
                <w:lang w:val="en-GB"/>
              </w:rPr>
            </w:pPr>
          </w:p>
        </w:tc>
      </w:tr>
      <w:tr w:rsidR="002A2D1D" w:rsidRPr="006B63DB" w:rsidTr="007F10AB">
        <w:tc>
          <w:tcPr>
            <w:tcW w:w="1532" w:type="dxa"/>
          </w:tcPr>
          <w:p w:rsidR="002A2D1D" w:rsidRPr="00500631" w:rsidRDefault="002A2D1D" w:rsidP="007F10AB">
            <w:pPr>
              <w:tabs>
                <w:tab w:val="left" w:pos="5670"/>
              </w:tabs>
              <w:jc w:val="both"/>
              <w:rPr>
                <w:highlight w:val="green"/>
                <w:lang w:val="en-GB"/>
              </w:rPr>
            </w:pPr>
            <w:r w:rsidRPr="006B63DB">
              <w:rPr>
                <w:lang w:val="en-GB"/>
              </w:rPr>
              <w:t xml:space="preserve">Title:     </w:t>
            </w:r>
          </w:p>
        </w:tc>
        <w:tc>
          <w:tcPr>
            <w:tcW w:w="2984" w:type="dxa"/>
          </w:tcPr>
          <w:p w:rsidR="002A2D1D" w:rsidRPr="006B63DB" w:rsidRDefault="002A2D1D" w:rsidP="00E650DB">
            <w:pPr>
              <w:tabs>
                <w:tab w:val="left" w:pos="5670"/>
              </w:tabs>
              <w:rPr>
                <w:lang w:val="en-GB"/>
              </w:rPr>
            </w:pPr>
            <w:r w:rsidRPr="006B63DB">
              <w:rPr>
                <w:lang w:val="en-GB"/>
              </w:rPr>
              <w:t>Secretary General</w:t>
            </w:r>
            <w:r>
              <w:rPr>
                <w:lang w:val="en-GB"/>
              </w:rPr>
              <w:t xml:space="preserve"> o</w:t>
            </w:r>
            <w:r w:rsidRPr="006B63DB">
              <w:rPr>
                <w:lang w:val="en-GB"/>
              </w:rPr>
              <w:t>f Chinese Pharmaceutical Association</w:t>
            </w:r>
          </w:p>
          <w:p w:rsidR="002A2D1D" w:rsidRPr="00500631" w:rsidRDefault="002A2D1D" w:rsidP="007F10AB">
            <w:pPr>
              <w:tabs>
                <w:tab w:val="left" w:pos="5670"/>
              </w:tabs>
              <w:jc w:val="both"/>
              <w:rPr>
                <w:highlight w:val="green"/>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r w:rsidRPr="00F32B92">
              <w:rPr>
                <w:lang w:val="en-GB"/>
              </w:rPr>
              <w:t xml:space="preserve">Title:     </w:t>
            </w:r>
          </w:p>
        </w:tc>
        <w:tc>
          <w:tcPr>
            <w:tcW w:w="3086" w:type="dxa"/>
          </w:tcPr>
          <w:p w:rsidR="002A2D1D" w:rsidRPr="00E268B2" w:rsidRDefault="002A2D1D" w:rsidP="007F10AB">
            <w:pPr>
              <w:tabs>
                <w:tab w:val="left" w:pos="5670"/>
              </w:tabs>
              <w:jc w:val="both"/>
              <w:rPr>
                <w:lang w:val="en-US"/>
              </w:rPr>
            </w:pPr>
            <w:r w:rsidRPr="00E268B2">
              <w:rPr>
                <w:lang w:val="en-US"/>
              </w:rPr>
              <w:t xml:space="preserve">Director of </w:t>
            </w:r>
            <w:smartTag w:uri="urn:schemas-microsoft-com:office:smarttags" w:element="PlaceName">
              <w:r w:rsidRPr="00E268B2">
                <w:rPr>
                  <w:lang w:val="en-US"/>
                </w:rPr>
                <w:t>LUISS</w:t>
              </w:r>
            </w:smartTag>
            <w:r w:rsidRPr="00E268B2">
              <w:rPr>
                <w:lang w:val="en-US"/>
              </w:rPr>
              <w:t xml:space="preserve"> </w:t>
            </w:r>
            <w:smartTag w:uri="urn:schemas-microsoft-com:office:smarttags" w:element="PlaceName">
              <w:r w:rsidRPr="00E268B2">
                <w:rPr>
                  <w:lang w:val="en-US"/>
                </w:rPr>
                <w:t>Business</w:t>
              </w:r>
            </w:smartTag>
            <w:r w:rsidRPr="00E268B2">
              <w:rPr>
                <w:lang w:val="en-US"/>
              </w:rPr>
              <w:t xml:space="preserve"> </w:t>
            </w:r>
            <w:smartTag w:uri="urn:schemas-microsoft-com:office:smarttags" w:element="PlaceType">
              <w:r w:rsidRPr="00E268B2">
                <w:rPr>
                  <w:lang w:val="en-US"/>
                </w:rPr>
                <w:t>School</w:t>
              </w:r>
            </w:smartTag>
            <w:r>
              <w:rPr>
                <w:lang w:val="en-US"/>
              </w:rPr>
              <w:t xml:space="preserve"> - Division of </w:t>
            </w:r>
            <w:smartTag w:uri="urn:schemas-microsoft-com:office:smarttags" w:element="place">
              <w:smartTag w:uri="urn:schemas-microsoft-com:office:smarttags" w:element="PlaceName">
                <w:r w:rsidRPr="00E268B2">
                  <w:rPr>
                    <w:lang w:val="en-US"/>
                  </w:rPr>
                  <w:t>LUISS</w:t>
                </w:r>
              </w:smartTag>
              <w:r w:rsidRPr="00E268B2">
                <w:rPr>
                  <w:lang w:val="en-US"/>
                </w:rPr>
                <w:t xml:space="preserve"> </w:t>
              </w:r>
              <w:smartTag w:uri="urn:schemas-microsoft-com:office:smarttags" w:element="PlaceName">
                <w:r w:rsidRPr="00E268B2">
                  <w:rPr>
                    <w:lang w:val="en-US"/>
                  </w:rPr>
                  <w:t>Guido</w:t>
                </w:r>
              </w:smartTag>
              <w:r w:rsidRPr="00E268B2">
                <w:rPr>
                  <w:lang w:val="en-US"/>
                </w:rPr>
                <w:t xml:space="preserve"> </w:t>
              </w:r>
              <w:smartTag w:uri="urn:schemas-microsoft-com:office:smarttags" w:element="PlaceName">
                <w:r w:rsidRPr="00E268B2">
                  <w:rPr>
                    <w:lang w:val="en-US"/>
                  </w:rPr>
                  <w:t>Carli</w:t>
                </w:r>
              </w:smartTag>
              <w:r w:rsidRPr="00E268B2">
                <w:rPr>
                  <w:lang w:val="en-US"/>
                </w:rPr>
                <w:t xml:space="preserve"> </w:t>
              </w:r>
              <w:smartTag w:uri="urn:schemas-microsoft-com:office:smarttags" w:element="PlaceType">
                <w:r w:rsidRPr="00E268B2">
                  <w:rPr>
                    <w:lang w:val="en-US"/>
                  </w:rPr>
                  <w:t>University</w:t>
                </w:r>
              </w:smartTag>
            </w:smartTag>
          </w:p>
          <w:p w:rsidR="002A2D1D" w:rsidRPr="00E268B2" w:rsidRDefault="002A2D1D" w:rsidP="007F10AB">
            <w:pPr>
              <w:tabs>
                <w:tab w:val="left" w:pos="5670"/>
              </w:tabs>
              <w:jc w:val="both"/>
              <w:rPr>
                <w:lang w:val="en-US"/>
              </w:rPr>
            </w:pPr>
          </w:p>
          <w:p w:rsidR="002A2D1D" w:rsidRPr="00E268B2" w:rsidRDefault="002A2D1D" w:rsidP="007F10AB">
            <w:pPr>
              <w:tabs>
                <w:tab w:val="left" w:pos="5670"/>
              </w:tabs>
              <w:jc w:val="both"/>
              <w:rPr>
                <w:lang w:val="en-US"/>
              </w:rPr>
            </w:pPr>
          </w:p>
        </w:tc>
      </w:tr>
      <w:tr w:rsidR="002A2D1D" w:rsidRPr="006B63DB" w:rsidTr="007F10AB">
        <w:tc>
          <w:tcPr>
            <w:tcW w:w="1532" w:type="dxa"/>
          </w:tcPr>
          <w:p w:rsidR="002A2D1D" w:rsidRPr="00F32B92" w:rsidRDefault="002A2D1D" w:rsidP="007F10AB">
            <w:pPr>
              <w:tabs>
                <w:tab w:val="left" w:pos="5670"/>
              </w:tabs>
              <w:jc w:val="both"/>
              <w:rPr>
                <w:lang w:val="en-GB"/>
              </w:rPr>
            </w:pP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p>
        </w:tc>
        <w:tc>
          <w:tcPr>
            <w:tcW w:w="3086" w:type="dxa"/>
          </w:tcPr>
          <w:p w:rsidR="002A2D1D" w:rsidRPr="00F32B92" w:rsidRDefault="002A2D1D" w:rsidP="007F10AB">
            <w:pPr>
              <w:tabs>
                <w:tab w:val="left" w:pos="5670"/>
              </w:tabs>
              <w:jc w:val="both"/>
              <w:rPr>
                <w:lang w:val="en-GB"/>
              </w:rPr>
            </w:pPr>
          </w:p>
        </w:tc>
      </w:tr>
      <w:tr w:rsidR="002A2D1D" w:rsidRPr="006B63DB" w:rsidTr="007F10AB">
        <w:tc>
          <w:tcPr>
            <w:tcW w:w="1532" w:type="dxa"/>
          </w:tcPr>
          <w:p w:rsidR="002A2D1D" w:rsidRPr="00F32B92" w:rsidRDefault="002A2D1D" w:rsidP="007F10AB">
            <w:pPr>
              <w:tabs>
                <w:tab w:val="left" w:pos="5670"/>
              </w:tabs>
              <w:jc w:val="both"/>
              <w:rPr>
                <w:lang w:val="en-GB"/>
              </w:rPr>
            </w:pP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p>
        </w:tc>
        <w:tc>
          <w:tcPr>
            <w:tcW w:w="3086" w:type="dxa"/>
          </w:tcPr>
          <w:p w:rsidR="002A2D1D" w:rsidRPr="00F32B92" w:rsidRDefault="002A2D1D" w:rsidP="007F10AB">
            <w:pPr>
              <w:tabs>
                <w:tab w:val="left" w:pos="5670"/>
              </w:tabs>
              <w:jc w:val="both"/>
              <w:rPr>
                <w:lang w:val="en-GB"/>
              </w:rPr>
            </w:pPr>
          </w:p>
        </w:tc>
      </w:tr>
      <w:tr w:rsidR="002A2D1D" w:rsidRPr="00F32B92" w:rsidTr="007F10AB">
        <w:tc>
          <w:tcPr>
            <w:tcW w:w="1532" w:type="dxa"/>
          </w:tcPr>
          <w:p w:rsidR="002A2D1D" w:rsidRPr="00F32B92" w:rsidRDefault="002A2D1D" w:rsidP="007F10AB">
            <w:pPr>
              <w:tabs>
                <w:tab w:val="left" w:pos="5670"/>
              </w:tabs>
              <w:jc w:val="both"/>
              <w:rPr>
                <w:lang w:val="en-GB"/>
              </w:rPr>
            </w:pPr>
            <w:r w:rsidRPr="00F32B92">
              <w:rPr>
                <w:lang w:val="en-GB"/>
              </w:rPr>
              <w:t>Signature:</w:t>
            </w:r>
          </w:p>
        </w:tc>
        <w:tc>
          <w:tcPr>
            <w:tcW w:w="2984" w:type="dxa"/>
            <w:tcBorders>
              <w:bottom w:val="single" w:sz="4" w:space="0" w:color="auto"/>
            </w:tcBorders>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r w:rsidRPr="00F32B92">
              <w:rPr>
                <w:lang w:val="en-GB"/>
              </w:rPr>
              <w:t>Signature:</w:t>
            </w:r>
          </w:p>
        </w:tc>
        <w:tc>
          <w:tcPr>
            <w:tcW w:w="3086" w:type="dxa"/>
            <w:tcBorders>
              <w:bottom w:val="single" w:sz="4" w:space="0" w:color="auto"/>
            </w:tcBorders>
          </w:tcPr>
          <w:p w:rsidR="002A2D1D" w:rsidRPr="00F32B92" w:rsidRDefault="002A2D1D" w:rsidP="007F10AB">
            <w:pPr>
              <w:tabs>
                <w:tab w:val="left" w:pos="5670"/>
              </w:tabs>
              <w:jc w:val="both"/>
              <w:rPr>
                <w:lang w:val="en-GB"/>
              </w:rPr>
            </w:pPr>
          </w:p>
        </w:tc>
      </w:tr>
      <w:tr w:rsidR="002A2D1D" w:rsidRPr="00F32B92" w:rsidTr="007F10AB">
        <w:tc>
          <w:tcPr>
            <w:tcW w:w="1532" w:type="dxa"/>
          </w:tcPr>
          <w:p w:rsidR="002A2D1D" w:rsidRPr="00F32B92" w:rsidRDefault="002A2D1D" w:rsidP="007F10AB">
            <w:pPr>
              <w:tabs>
                <w:tab w:val="left" w:pos="5670"/>
              </w:tabs>
              <w:jc w:val="both"/>
              <w:rPr>
                <w:lang w:val="en-GB"/>
              </w:rPr>
            </w:pPr>
          </w:p>
        </w:tc>
        <w:tc>
          <w:tcPr>
            <w:tcW w:w="2984" w:type="dxa"/>
            <w:tcBorders>
              <w:top w:val="single" w:sz="4" w:space="0" w:color="auto"/>
            </w:tcBorders>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p>
        </w:tc>
        <w:tc>
          <w:tcPr>
            <w:tcW w:w="3086" w:type="dxa"/>
            <w:tcBorders>
              <w:top w:val="single" w:sz="4" w:space="0" w:color="auto"/>
            </w:tcBorders>
          </w:tcPr>
          <w:p w:rsidR="002A2D1D" w:rsidRPr="00F32B92" w:rsidRDefault="002A2D1D" w:rsidP="007F10AB">
            <w:pPr>
              <w:tabs>
                <w:tab w:val="left" w:pos="5670"/>
              </w:tabs>
              <w:jc w:val="both"/>
              <w:rPr>
                <w:lang w:val="en-GB"/>
              </w:rPr>
            </w:pPr>
          </w:p>
        </w:tc>
      </w:tr>
      <w:tr w:rsidR="002A2D1D" w:rsidRPr="00F32B92" w:rsidTr="007F10AB">
        <w:tc>
          <w:tcPr>
            <w:tcW w:w="1532" w:type="dxa"/>
          </w:tcPr>
          <w:p w:rsidR="002A2D1D" w:rsidRPr="00F32B92" w:rsidRDefault="002A2D1D" w:rsidP="007F10AB">
            <w:pPr>
              <w:tabs>
                <w:tab w:val="left" w:pos="5670"/>
              </w:tabs>
              <w:jc w:val="both"/>
              <w:rPr>
                <w:lang w:val="en-GB"/>
              </w:rPr>
            </w:pPr>
            <w:r w:rsidRPr="00F32B92">
              <w:rPr>
                <w:lang w:val="en-GB"/>
              </w:rPr>
              <w:t>Date:</w:t>
            </w: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r w:rsidRPr="00F32B92">
              <w:rPr>
                <w:lang w:val="en-GB"/>
              </w:rPr>
              <w:t>Date:</w:t>
            </w:r>
          </w:p>
        </w:tc>
        <w:tc>
          <w:tcPr>
            <w:tcW w:w="3086" w:type="dxa"/>
          </w:tcPr>
          <w:p w:rsidR="002A2D1D" w:rsidRPr="00F32B92" w:rsidRDefault="002A2D1D" w:rsidP="007F10AB">
            <w:pPr>
              <w:tabs>
                <w:tab w:val="left" w:pos="5670"/>
              </w:tabs>
              <w:jc w:val="both"/>
              <w:rPr>
                <w:lang w:val="en-GB"/>
              </w:rPr>
            </w:pPr>
          </w:p>
        </w:tc>
      </w:tr>
      <w:tr w:rsidR="002A2D1D" w:rsidRPr="00F32B92" w:rsidTr="007F10AB">
        <w:tc>
          <w:tcPr>
            <w:tcW w:w="1532" w:type="dxa"/>
          </w:tcPr>
          <w:p w:rsidR="002A2D1D" w:rsidRPr="00F32B92" w:rsidRDefault="002A2D1D" w:rsidP="007F10AB">
            <w:pPr>
              <w:tabs>
                <w:tab w:val="left" w:pos="5670"/>
              </w:tabs>
              <w:jc w:val="both"/>
              <w:rPr>
                <w:lang w:val="en-GB"/>
              </w:rPr>
            </w:pP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p>
        </w:tc>
        <w:tc>
          <w:tcPr>
            <w:tcW w:w="3086" w:type="dxa"/>
          </w:tcPr>
          <w:p w:rsidR="002A2D1D" w:rsidRPr="00F32B92" w:rsidRDefault="002A2D1D" w:rsidP="007F10AB">
            <w:pPr>
              <w:tabs>
                <w:tab w:val="left" w:pos="5670"/>
              </w:tabs>
              <w:jc w:val="both"/>
              <w:rPr>
                <w:lang w:val="en-GB"/>
              </w:rPr>
            </w:pPr>
          </w:p>
        </w:tc>
      </w:tr>
      <w:tr w:rsidR="002A2D1D" w:rsidRPr="00F32B92" w:rsidTr="007F10AB">
        <w:tc>
          <w:tcPr>
            <w:tcW w:w="1532" w:type="dxa"/>
          </w:tcPr>
          <w:p w:rsidR="002A2D1D" w:rsidRPr="00F32B92" w:rsidRDefault="002A2D1D" w:rsidP="007F10AB">
            <w:pPr>
              <w:tabs>
                <w:tab w:val="left" w:pos="5670"/>
              </w:tabs>
              <w:jc w:val="both"/>
              <w:rPr>
                <w:lang w:val="en-GB"/>
              </w:rPr>
            </w:pP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jc w:val="both"/>
              <w:rPr>
                <w:lang w:val="en-GB"/>
              </w:rPr>
            </w:pPr>
          </w:p>
        </w:tc>
        <w:tc>
          <w:tcPr>
            <w:tcW w:w="3086" w:type="dxa"/>
          </w:tcPr>
          <w:p w:rsidR="002A2D1D" w:rsidRPr="00F32B92" w:rsidRDefault="002A2D1D" w:rsidP="007F10AB">
            <w:pPr>
              <w:tabs>
                <w:tab w:val="left" w:pos="5670"/>
              </w:tabs>
              <w:jc w:val="both"/>
              <w:rPr>
                <w:lang w:val="en-GB"/>
              </w:rPr>
            </w:pPr>
          </w:p>
        </w:tc>
      </w:tr>
      <w:tr w:rsidR="002A2D1D" w:rsidRPr="00F32B92" w:rsidTr="007F10AB">
        <w:tc>
          <w:tcPr>
            <w:tcW w:w="1532" w:type="dxa"/>
          </w:tcPr>
          <w:p w:rsidR="002A2D1D" w:rsidRPr="00F32B92" w:rsidRDefault="002A2D1D" w:rsidP="007F10AB">
            <w:pPr>
              <w:tabs>
                <w:tab w:val="left" w:pos="5670"/>
              </w:tabs>
              <w:jc w:val="both"/>
              <w:rPr>
                <w:lang w:val="en-GB"/>
              </w:rPr>
            </w:pPr>
            <w:r w:rsidRPr="00F32B92">
              <w:rPr>
                <w:lang w:val="en-GB"/>
              </w:rPr>
              <w:t xml:space="preserve">Seal of </w:t>
            </w:r>
          </w:p>
          <w:p w:rsidR="002A2D1D" w:rsidRPr="00F32B92" w:rsidRDefault="002A2D1D" w:rsidP="007F10AB">
            <w:pPr>
              <w:tabs>
                <w:tab w:val="left" w:pos="5670"/>
              </w:tabs>
              <w:jc w:val="both"/>
              <w:rPr>
                <w:lang w:val="en-GB"/>
              </w:rPr>
            </w:pPr>
            <w:r w:rsidRPr="00F32B92">
              <w:rPr>
                <w:lang w:val="en-GB"/>
              </w:rPr>
              <w:t>Institution:</w:t>
            </w:r>
          </w:p>
        </w:tc>
        <w:tc>
          <w:tcPr>
            <w:tcW w:w="2984" w:type="dxa"/>
          </w:tcPr>
          <w:p w:rsidR="002A2D1D" w:rsidRPr="00F32B92" w:rsidRDefault="002A2D1D" w:rsidP="007F10AB">
            <w:pPr>
              <w:tabs>
                <w:tab w:val="left" w:pos="5670"/>
              </w:tabs>
              <w:jc w:val="both"/>
              <w:rPr>
                <w:lang w:val="en-GB"/>
              </w:rPr>
            </w:pPr>
          </w:p>
        </w:tc>
        <w:tc>
          <w:tcPr>
            <w:tcW w:w="632" w:type="dxa"/>
          </w:tcPr>
          <w:p w:rsidR="002A2D1D" w:rsidRPr="00F32B92" w:rsidRDefault="002A2D1D" w:rsidP="007F10AB">
            <w:pPr>
              <w:tabs>
                <w:tab w:val="left" w:pos="5670"/>
              </w:tabs>
              <w:jc w:val="both"/>
              <w:rPr>
                <w:lang w:val="en-GB"/>
              </w:rPr>
            </w:pPr>
          </w:p>
        </w:tc>
        <w:tc>
          <w:tcPr>
            <w:tcW w:w="1620" w:type="dxa"/>
          </w:tcPr>
          <w:p w:rsidR="002A2D1D" w:rsidRPr="00F32B92" w:rsidRDefault="002A2D1D" w:rsidP="007F10AB">
            <w:pPr>
              <w:tabs>
                <w:tab w:val="left" w:pos="5670"/>
              </w:tabs>
              <w:rPr>
                <w:lang w:val="en-GB"/>
              </w:rPr>
            </w:pPr>
            <w:r w:rsidRPr="00F32B92">
              <w:rPr>
                <w:lang w:val="en-GB"/>
              </w:rPr>
              <w:t>Seal of Institution:</w:t>
            </w:r>
          </w:p>
        </w:tc>
        <w:tc>
          <w:tcPr>
            <w:tcW w:w="3086" w:type="dxa"/>
          </w:tcPr>
          <w:p w:rsidR="002A2D1D" w:rsidRPr="00F32B92" w:rsidRDefault="002A2D1D" w:rsidP="007F10AB">
            <w:pPr>
              <w:tabs>
                <w:tab w:val="left" w:pos="5670"/>
              </w:tabs>
              <w:jc w:val="both"/>
              <w:rPr>
                <w:lang w:val="en-GB"/>
              </w:rPr>
            </w:pPr>
          </w:p>
        </w:tc>
      </w:tr>
    </w:tbl>
    <w:p w:rsidR="002A2D1D" w:rsidRPr="00F32B92" w:rsidRDefault="002A2D1D" w:rsidP="007F10AB">
      <w:pPr>
        <w:rPr>
          <w:lang w:val="en-US"/>
        </w:rPr>
      </w:pPr>
    </w:p>
    <w:p w:rsidR="002A2D1D" w:rsidRPr="00F32B92" w:rsidRDefault="002A2D1D">
      <w:pPr>
        <w:rPr>
          <w:lang w:val="en-US"/>
        </w:rPr>
      </w:pPr>
    </w:p>
    <w:sectPr w:rsidR="002A2D1D" w:rsidRPr="00F32B92" w:rsidSect="00A52FFD">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1D" w:rsidRDefault="002A2D1D">
      <w:r>
        <w:separator/>
      </w:r>
    </w:p>
  </w:endnote>
  <w:endnote w:type="continuationSeparator" w:id="0">
    <w:p w:rsidR="002A2D1D" w:rsidRDefault="002A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1D" w:rsidRDefault="002A2D1D" w:rsidP="007F1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D1D" w:rsidRDefault="002A2D1D" w:rsidP="007F10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D1D" w:rsidRDefault="002A2D1D" w:rsidP="007F1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A2D1D" w:rsidRDefault="002A2D1D" w:rsidP="007F10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1D" w:rsidRDefault="002A2D1D">
      <w:r>
        <w:separator/>
      </w:r>
    </w:p>
  </w:footnote>
  <w:footnote w:type="continuationSeparator" w:id="0">
    <w:p w:rsidR="002A2D1D" w:rsidRDefault="002A2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4CCE"/>
    <w:multiLevelType w:val="hybridMultilevel"/>
    <w:tmpl w:val="63F29A88"/>
    <w:lvl w:ilvl="0" w:tplc="0410000F">
      <w:start w:val="1"/>
      <w:numFmt w:val="decimal"/>
      <w:lvlText w:val="%1."/>
      <w:lvlJc w:val="left"/>
      <w:pPr>
        <w:tabs>
          <w:tab w:val="num" w:pos="1080"/>
        </w:tabs>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6EB5C84"/>
    <w:multiLevelType w:val="hybridMultilevel"/>
    <w:tmpl w:val="0160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43A94"/>
    <w:multiLevelType w:val="singleLevel"/>
    <w:tmpl w:val="7DF83B24"/>
    <w:lvl w:ilvl="0">
      <w:start w:val="1"/>
      <w:numFmt w:val="bullet"/>
      <w:lvlText w:val=""/>
      <w:lvlJc w:val="left"/>
      <w:pPr>
        <w:tabs>
          <w:tab w:val="num" w:pos="1701"/>
        </w:tabs>
        <w:ind w:left="1701" w:hanging="1134"/>
      </w:pPr>
      <w:rPr>
        <w:rFonts w:ascii="Symbol" w:hAnsi="Symbol" w:hint="default"/>
      </w:rPr>
    </w:lvl>
  </w:abstractNum>
  <w:abstractNum w:abstractNumId="3">
    <w:nsid w:val="1DDD57EC"/>
    <w:multiLevelType w:val="hybridMultilevel"/>
    <w:tmpl w:val="85E2C654"/>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8715FD"/>
    <w:multiLevelType w:val="hybridMultilevel"/>
    <w:tmpl w:val="9EB89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3C2ED8"/>
    <w:multiLevelType w:val="hybridMultilevel"/>
    <w:tmpl w:val="09D8DD10"/>
    <w:lvl w:ilvl="0" w:tplc="649ACD2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A065006"/>
    <w:multiLevelType w:val="hybridMultilevel"/>
    <w:tmpl w:val="1DA23E16"/>
    <w:lvl w:ilvl="0" w:tplc="73980B3A">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534E74"/>
    <w:multiLevelType w:val="hybridMultilevel"/>
    <w:tmpl w:val="16D4FF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7352F4F"/>
    <w:multiLevelType w:val="hybridMultilevel"/>
    <w:tmpl w:val="79D2F69E"/>
    <w:lvl w:ilvl="0" w:tplc="B05E7CBE">
      <w:start w:val="1"/>
      <w:numFmt w:val="bullet"/>
      <w:lvlText w:val=""/>
      <w:lvlJc w:val="left"/>
      <w:pPr>
        <w:tabs>
          <w:tab w:val="num" w:pos="720"/>
        </w:tabs>
        <w:ind w:left="720" w:hanging="360"/>
      </w:pPr>
      <w:rPr>
        <w:rFonts w:ascii="Wingdings" w:hAnsi="Wingdings" w:hint="default"/>
      </w:rPr>
    </w:lvl>
    <w:lvl w:ilvl="1" w:tplc="030C386C" w:tentative="1">
      <w:start w:val="1"/>
      <w:numFmt w:val="bullet"/>
      <w:lvlText w:val=""/>
      <w:lvlJc w:val="left"/>
      <w:pPr>
        <w:tabs>
          <w:tab w:val="num" w:pos="1440"/>
        </w:tabs>
        <w:ind w:left="1440" w:hanging="360"/>
      </w:pPr>
      <w:rPr>
        <w:rFonts w:ascii="Wingdings" w:hAnsi="Wingdings" w:hint="default"/>
      </w:rPr>
    </w:lvl>
    <w:lvl w:ilvl="2" w:tplc="E5DE3842" w:tentative="1">
      <w:start w:val="1"/>
      <w:numFmt w:val="bullet"/>
      <w:lvlText w:val=""/>
      <w:lvlJc w:val="left"/>
      <w:pPr>
        <w:tabs>
          <w:tab w:val="num" w:pos="2160"/>
        </w:tabs>
        <w:ind w:left="2160" w:hanging="360"/>
      </w:pPr>
      <w:rPr>
        <w:rFonts w:ascii="Wingdings" w:hAnsi="Wingdings" w:hint="default"/>
      </w:rPr>
    </w:lvl>
    <w:lvl w:ilvl="3" w:tplc="B7C0DD16" w:tentative="1">
      <w:start w:val="1"/>
      <w:numFmt w:val="bullet"/>
      <w:lvlText w:val=""/>
      <w:lvlJc w:val="left"/>
      <w:pPr>
        <w:tabs>
          <w:tab w:val="num" w:pos="2880"/>
        </w:tabs>
        <w:ind w:left="2880" w:hanging="360"/>
      </w:pPr>
      <w:rPr>
        <w:rFonts w:ascii="Wingdings" w:hAnsi="Wingdings" w:hint="default"/>
      </w:rPr>
    </w:lvl>
    <w:lvl w:ilvl="4" w:tplc="0F208E40" w:tentative="1">
      <w:start w:val="1"/>
      <w:numFmt w:val="bullet"/>
      <w:lvlText w:val=""/>
      <w:lvlJc w:val="left"/>
      <w:pPr>
        <w:tabs>
          <w:tab w:val="num" w:pos="3600"/>
        </w:tabs>
        <w:ind w:left="3600" w:hanging="360"/>
      </w:pPr>
      <w:rPr>
        <w:rFonts w:ascii="Wingdings" w:hAnsi="Wingdings" w:hint="default"/>
      </w:rPr>
    </w:lvl>
    <w:lvl w:ilvl="5" w:tplc="A2623BD8" w:tentative="1">
      <w:start w:val="1"/>
      <w:numFmt w:val="bullet"/>
      <w:lvlText w:val=""/>
      <w:lvlJc w:val="left"/>
      <w:pPr>
        <w:tabs>
          <w:tab w:val="num" w:pos="4320"/>
        </w:tabs>
        <w:ind w:left="4320" w:hanging="360"/>
      </w:pPr>
      <w:rPr>
        <w:rFonts w:ascii="Wingdings" w:hAnsi="Wingdings" w:hint="default"/>
      </w:rPr>
    </w:lvl>
    <w:lvl w:ilvl="6" w:tplc="1F92A084" w:tentative="1">
      <w:start w:val="1"/>
      <w:numFmt w:val="bullet"/>
      <w:lvlText w:val=""/>
      <w:lvlJc w:val="left"/>
      <w:pPr>
        <w:tabs>
          <w:tab w:val="num" w:pos="5040"/>
        </w:tabs>
        <w:ind w:left="5040" w:hanging="360"/>
      </w:pPr>
      <w:rPr>
        <w:rFonts w:ascii="Wingdings" w:hAnsi="Wingdings" w:hint="default"/>
      </w:rPr>
    </w:lvl>
    <w:lvl w:ilvl="7" w:tplc="52CCB1B4" w:tentative="1">
      <w:start w:val="1"/>
      <w:numFmt w:val="bullet"/>
      <w:lvlText w:val=""/>
      <w:lvlJc w:val="left"/>
      <w:pPr>
        <w:tabs>
          <w:tab w:val="num" w:pos="5760"/>
        </w:tabs>
        <w:ind w:left="5760" w:hanging="360"/>
      </w:pPr>
      <w:rPr>
        <w:rFonts w:ascii="Wingdings" w:hAnsi="Wingdings" w:hint="default"/>
      </w:rPr>
    </w:lvl>
    <w:lvl w:ilvl="8" w:tplc="CFB88276" w:tentative="1">
      <w:start w:val="1"/>
      <w:numFmt w:val="bullet"/>
      <w:lvlText w:val=""/>
      <w:lvlJc w:val="left"/>
      <w:pPr>
        <w:tabs>
          <w:tab w:val="num" w:pos="6480"/>
        </w:tabs>
        <w:ind w:left="6480" w:hanging="360"/>
      </w:pPr>
      <w:rPr>
        <w:rFonts w:ascii="Wingdings" w:hAnsi="Wingdings" w:hint="default"/>
      </w:rPr>
    </w:lvl>
  </w:abstractNum>
  <w:abstractNum w:abstractNumId="9">
    <w:nsid w:val="3A6B6C7E"/>
    <w:multiLevelType w:val="hybridMultilevel"/>
    <w:tmpl w:val="4BEC1782"/>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402E7800"/>
    <w:multiLevelType w:val="hybridMultilevel"/>
    <w:tmpl w:val="D7C2BBE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nsid w:val="45C55D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901634C"/>
    <w:multiLevelType w:val="hybridMultilevel"/>
    <w:tmpl w:val="29283D1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BE97F05"/>
    <w:multiLevelType w:val="singleLevel"/>
    <w:tmpl w:val="F2D0B0F8"/>
    <w:lvl w:ilvl="0">
      <w:start w:val="1"/>
      <w:numFmt w:val="bullet"/>
      <w:lvlText w:val=""/>
      <w:lvlJc w:val="left"/>
      <w:pPr>
        <w:tabs>
          <w:tab w:val="num" w:pos="360"/>
        </w:tabs>
        <w:ind w:left="340" w:hanging="340"/>
      </w:pPr>
      <w:rPr>
        <w:rFonts w:ascii="Wingdings" w:hAnsi="Wingdings" w:hint="default"/>
      </w:rPr>
    </w:lvl>
  </w:abstractNum>
  <w:abstractNum w:abstractNumId="14">
    <w:nsid w:val="5865542E"/>
    <w:multiLevelType w:val="hybridMultilevel"/>
    <w:tmpl w:val="DE448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B236EA"/>
    <w:multiLevelType w:val="hybridMultilevel"/>
    <w:tmpl w:val="04744604"/>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2E07E14"/>
    <w:multiLevelType w:val="hybridMultilevel"/>
    <w:tmpl w:val="224E7318"/>
    <w:lvl w:ilvl="0" w:tplc="0410000F">
      <w:start w:val="1"/>
      <w:numFmt w:val="decimal"/>
      <w:lvlText w:val="%1."/>
      <w:lvlJc w:val="left"/>
      <w:pPr>
        <w:tabs>
          <w:tab w:val="num" w:pos="502"/>
        </w:tabs>
        <w:ind w:left="502"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9C45120"/>
    <w:multiLevelType w:val="hybridMultilevel"/>
    <w:tmpl w:val="21F07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7458C7"/>
    <w:multiLevelType w:val="hybridMultilevel"/>
    <w:tmpl w:val="14820866"/>
    <w:lvl w:ilvl="0" w:tplc="E6DE96A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BE6F57"/>
    <w:multiLevelType w:val="singleLevel"/>
    <w:tmpl w:val="1AC2F3A6"/>
    <w:lvl w:ilvl="0">
      <w:start w:val="1"/>
      <w:numFmt w:val="bullet"/>
      <w:lvlText w:val=""/>
      <w:lvlJc w:val="left"/>
      <w:pPr>
        <w:tabs>
          <w:tab w:val="num" w:pos="1080"/>
        </w:tabs>
        <w:ind w:left="1080" w:hanging="513"/>
      </w:pPr>
      <w:rPr>
        <w:rFonts w:ascii="Symbol" w:hAnsi="Symbol" w:hint="default"/>
      </w:rPr>
    </w:lvl>
  </w:abstractNum>
  <w:abstractNum w:abstractNumId="20">
    <w:nsid w:val="7A170AC7"/>
    <w:multiLevelType w:val="hybridMultilevel"/>
    <w:tmpl w:val="AAB42F7E"/>
    <w:lvl w:ilvl="0" w:tplc="04100015">
      <w:start w:val="1"/>
      <w:numFmt w:val="upperLetter"/>
      <w:lvlText w:val="%1."/>
      <w:lvlJc w:val="left"/>
      <w:pPr>
        <w:tabs>
          <w:tab w:val="num" w:pos="360"/>
        </w:tabs>
        <w:ind w:left="360" w:hanging="360"/>
      </w:pPr>
      <w:rPr>
        <w:rFonts w:cs="Times New Roman" w:hint="default"/>
      </w:r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7A4F088E"/>
    <w:multiLevelType w:val="hybridMultilevel"/>
    <w:tmpl w:val="A69631CC"/>
    <w:lvl w:ilvl="0" w:tplc="C77C5DC4">
      <w:start w:val="1"/>
      <w:numFmt w:val="bullet"/>
      <w:lvlText w:val=""/>
      <w:lvlJc w:val="left"/>
      <w:pPr>
        <w:tabs>
          <w:tab w:val="num" w:pos="720"/>
        </w:tabs>
        <w:ind w:left="720" w:hanging="360"/>
      </w:pPr>
      <w:rPr>
        <w:rFonts w:ascii="Wingdings" w:hAnsi="Wingdings" w:hint="default"/>
      </w:rPr>
    </w:lvl>
    <w:lvl w:ilvl="1" w:tplc="A8DC8B4C" w:tentative="1">
      <w:start w:val="1"/>
      <w:numFmt w:val="bullet"/>
      <w:lvlText w:val=""/>
      <w:lvlJc w:val="left"/>
      <w:pPr>
        <w:tabs>
          <w:tab w:val="num" w:pos="1440"/>
        </w:tabs>
        <w:ind w:left="1440" w:hanging="360"/>
      </w:pPr>
      <w:rPr>
        <w:rFonts w:ascii="Wingdings" w:hAnsi="Wingdings" w:hint="default"/>
      </w:rPr>
    </w:lvl>
    <w:lvl w:ilvl="2" w:tplc="670EF2B0" w:tentative="1">
      <w:start w:val="1"/>
      <w:numFmt w:val="bullet"/>
      <w:lvlText w:val=""/>
      <w:lvlJc w:val="left"/>
      <w:pPr>
        <w:tabs>
          <w:tab w:val="num" w:pos="2160"/>
        </w:tabs>
        <w:ind w:left="2160" w:hanging="360"/>
      </w:pPr>
      <w:rPr>
        <w:rFonts w:ascii="Wingdings" w:hAnsi="Wingdings" w:hint="default"/>
      </w:rPr>
    </w:lvl>
    <w:lvl w:ilvl="3" w:tplc="E49610D0" w:tentative="1">
      <w:start w:val="1"/>
      <w:numFmt w:val="bullet"/>
      <w:lvlText w:val=""/>
      <w:lvlJc w:val="left"/>
      <w:pPr>
        <w:tabs>
          <w:tab w:val="num" w:pos="2880"/>
        </w:tabs>
        <w:ind w:left="2880" w:hanging="360"/>
      </w:pPr>
      <w:rPr>
        <w:rFonts w:ascii="Wingdings" w:hAnsi="Wingdings" w:hint="default"/>
      </w:rPr>
    </w:lvl>
    <w:lvl w:ilvl="4" w:tplc="76A2C62C" w:tentative="1">
      <w:start w:val="1"/>
      <w:numFmt w:val="bullet"/>
      <w:lvlText w:val=""/>
      <w:lvlJc w:val="left"/>
      <w:pPr>
        <w:tabs>
          <w:tab w:val="num" w:pos="3600"/>
        </w:tabs>
        <w:ind w:left="3600" w:hanging="360"/>
      </w:pPr>
      <w:rPr>
        <w:rFonts w:ascii="Wingdings" w:hAnsi="Wingdings" w:hint="default"/>
      </w:rPr>
    </w:lvl>
    <w:lvl w:ilvl="5" w:tplc="1190315A" w:tentative="1">
      <w:start w:val="1"/>
      <w:numFmt w:val="bullet"/>
      <w:lvlText w:val=""/>
      <w:lvlJc w:val="left"/>
      <w:pPr>
        <w:tabs>
          <w:tab w:val="num" w:pos="4320"/>
        </w:tabs>
        <w:ind w:left="4320" w:hanging="360"/>
      </w:pPr>
      <w:rPr>
        <w:rFonts w:ascii="Wingdings" w:hAnsi="Wingdings" w:hint="default"/>
      </w:rPr>
    </w:lvl>
    <w:lvl w:ilvl="6" w:tplc="C8447862" w:tentative="1">
      <w:start w:val="1"/>
      <w:numFmt w:val="bullet"/>
      <w:lvlText w:val=""/>
      <w:lvlJc w:val="left"/>
      <w:pPr>
        <w:tabs>
          <w:tab w:val="num" w:pos="5040"/>
        </w:tabs>
        <w:ind w:left="5040" w:hanging="360"/>
      </w:pPr>
      <w:rPr>
        <w:rFonts w:ascii="Wingdings" w:hAnsi="Wingdings" w:hint="default"/>
      </w:rPr>
    </w:lvl>
    <w:lvl w:ilvl="7" w:tplc="E9806698" w:tentative="1">
      <w:start w:val="1"/>
      <w:numFmt w:val="bullet"/>
      <w:lvlText w:val=""/>
      <w:lvlJc w:val="left"/>
      <w:pPr>
        <w:tabs>
          <w:tab w:val="num" w:pos="5760"/>
        </w:tabs>
        <w:ind w:left="5760" w:hanging="360"/>
      </w:pPr>
      <w:rPr>
        <w:rFonts w:ascii="Wingdings" w:hAnsi="Wingdings" w:hint="default"/>
      </w:rPr>
    </w:lvl>
    <w:lvl w:ilvl="8" w:tplc="30B88F30" w:tentative="1">
      <w:start w:val="1"/>
      <w:numFmt w:val="bullet"/>
      <w:lvlText w:val=""/>
      <w:lvlJc w:val="left"/>
      <w:pPr>
        <w:tabs>
          <w:tab w:val="num" w:pos="6480"/>
        </w:tabs>
        <w:ind w:left="6480" w:hanging="360"/>
      </w:pPr>
      <w:rPr>
        <w:rFonts w:ascii="Wingdings" w:hAnsi="Wingdings" w:hint="default"/>
      </w:rPr>
    </w:lvl>
  </w:abstractNum>
  <w:abstractNum w:abstractNumId="22">
    <w:nsid w:val="7A5C5D49"/>
    <w:multiLevelType w:val="hybridMultilevel"/>
    <w:tmpl w:val="152697C8"/>
    <w:lvl w:ilvl="0" w:tplc="0410000F">
      <w:start w:val="1"/>
      <w:numFmt w:val="decimal"/>
      <w:lvlText w:val="%1."/>
      <w:lvlJc w:val="left"/>
      <w:pPr>
        <w:tabs>
          <w:tab w:val="num" w:pos="1080"/>
        </w:tabs>
        <w:ind w:left="1080" w:hanging="360"/>
      </w:pPr>
      <w:rPr>
        <w:rFonts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9"/>
  </w:num>
  <w:num w:numId="4">
    <w:abstractNumId w:val="13"/>
  </w:num>
  <w:num w:numId="5">
    <w:abstractNumId w:val="20"/>
  </w:num>
  <w:num w:numId="6">
    <w:abstractNumId w:val="15"/>
  </w:num>
  <w:num w:numId="7">
    <w:abstractNumId w:val="10"/>
  </w:num>
  <w:num w:numId="8">
    <w:abstractNumId w:val="4"/>
  </w:num>
  <w:num w:numId="9">
    <w:abstractNumId w:val="9"/>
  </w:num>
  <w:num w:numId="10">
    <w:abstractNumId w:val="14"/>
  </w:num>
  <w:num w:numId="11">
    <w:abstractNumId w:val="6"/>
  </w:num>
  <w:num w:numId="12">
    <w:abstractNumId w:val="1"/>
  </w:num>
  <w:num w:numId="13">
    <w:abstractNumId w:val="18"/>
  </w:num>
  <w:num w:numId="14">
    <w:abstractNumId w:val="8"/>
  </w:num>
  <w:num w:numId="15">
    <w:abstractNumId w:val="17"/>
  </w:num>
  <w:num w:numId="16">
    <w:abstractNumId w:val="21"/>
  </w:num>
  <w:num w:numId="17">
    <w:abstractNumId w:val="12"/>
  </w:num>
  <w:num w:numId="18">
    <w:abstractNumId w:val="3"/>
  </w:num>
  <w:num w:numId="19">
    <w:abstractNumId w:val="7"/>
  </w:num>
  <w:num w:numId="20">
    <w:abstractNumId w:val="16"/>
  </w:num>
  <w:num w:numId="21">
    <w:abstractNumId w:val="0"/>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AA6"/>
    <w:rsid w:val="00011192"/>
    <w:rsid w:val="00023DD3"/>
    <w:rsid w:val="000353FC"/>
    <w:rsid w:val="0003726A"/>
    <w:rsid w:val="00055D4D"/>
    <w:rsid w:val="00055F18"/>
    <w:rsid w:val="00074999"/>
    <w:rsid w:val="00081CD6"/>
    <w:rsid w:val="000840C1"/>
    <w:rsid w:val="000865B9"/>
    <w:rsid w:val="000941C9"/>
    <w:rsid w:val="000954FB"/>
    <w:rsid w:val="000D0173"/>
    <w:rsid w:val="000D4833"/>
    <w:rsid w:val="00113A20"/>
    <w:rsid w:val="001571FB"/>
    <w:rsid w:val="001630E3"/>
    <w:rsid w:val="00177487"/>
    <w:rsid w:val="001810BD"/>
    <w:rsid w:val="00181981"/>
    <w:rsid w:val="00216D11"/>
    <w:rsid w:val="00235A93"/>
    <w:rsid w:val="0023751B"/>
    <w:rsid w:val="0024118A"/>
    <w:rsid w:val="00247B67"/>
    <w:rsid w:val="00254068"/>
    <w:rsid w:val="002A2D1D"/>
    <w:rsid w:val="002D13F2"/>
    <w:rsid w:val="002F49CC"/>
    <w:rsid w:val="00302A38"/>
    <w:rsid w:val="003120CA"/>
    <w:rsid w:val="003151A2"/>
    <w:rsid w:val="00344088"/>
    <w:rsid w:val="0034426E"/>
    <w:rsid w:val="0035184B"/>
    <w:rsid w:val="00363DB7"/>
    <w:rsid w:val="0036482E"/>
    <w:rsid w:val="00365800"/>
    <w:rsid w:val="00383E77"/>
    <w:rsid w:val="00436EAE"/>
    <w:rsid w:val="004B0333"/>
    <w:rsid w:val="00500631"/>
    <w:rsid w:val="0053480C"/>
    <w:rsid w:val="00543033"/>
    <w:rsid w:val="00544C0C"/>
    <w:rsid w:val="0056073F"/>
    <w:rsid w:val="00566816"/>
    <w:rsid w:val="00570BA1"/>
    <w:rsid w:val="00572B38"/>
    <w:rsid w:val="00577D06"/>
    <w:rsid w:val="00592887"/>
    <w:rsid w:val="0059423C"/>
    <w:rsid w:val="00595529"/>
    <w:rsid w:val="00597852"/>
    <w:rsid w:val="005A1779"/>
    <w:rsid w:val="005F7F23"/>
    <w:rsid w:val="006140D0"/>
    <w:rsid w:val="006B63DB"/>
    <w:rsid w:val="006D08DE"/>
    <w:rsid w:val="006D3281"/>
    <w:rsid w:val="006F6F57"/>
    <w:rsid w:val="0070283F"/>
    <w:rsid w:val="00716F92"/>
    <w:rsid w:val="0072224C"/>
    <w:rsid w:val="00742EFE"/>
    <w:rsid w:val="00782D4C"/>
    <w:rsid w:val="007A7F1E"/>
    <w:rsid w:val="007D7150"/>
    <w:rsid w:val="007E008A"/>
    <w:rsid w:val="007F10AB"/>
    <w:rsid w:val="00810137"/>
    <w:rsid w:val="008149F2"/>
    <w:rsid w:val="008355F6"/>
    <w:rsid w:val="008545F9"/>
    <w:rsid w:val="00872095"/>
    <w:rsid w:val="008818A5"/>
    <w:rsid w:val="008A2D18"/>
    <w:rsid w:val="008B1BCB"/>
    <w:rsid w:val="008B7385"/>
    <w:rsid w:val="0090533F"/>
    <w:rsid w:val="00947921"/>
    <w:rsid w:val="00964CBC"/>
    <w:rsid w:val="00984668"/>
    <w:rsid w:val="009876FB"/>
    <w:rsid w:val="009979FB"/>
    <w:rsid w:val="009A077D"/>
    <w:rsid w:val="009A6FD8"/>
    <w:rsid w:val="009B6D7E"/>
    <w:rsid w:val="009C5536"/>
    <w:rsid w:val="00A00ACB"/>
    <w:rsid w:val="00A113C3"/>
    <w:rsid w:val="00A15DC3"/>
    <w:rsid w:val="00A52FFD"/>
    <w:rsid w:val="00A6148C"/>
    <w:rsid w:val="00A84776"/>
    <w:rsid w:val="00A91E74"/>
    <w:rsid w:val="00AA65F4"/>
    <w:rsid w:val="00AA6FDA"/>
    <w:rsid w:val="00AB06A5"/>
    <w:rsid w:val="00B039E8"/>
    <w:rsid w:val="00B26358"/>
    <w:rsid w:val="00B30BAD"/>
    <w:rsid w:val="00B44B90"/>
    <w:rsid w:val="00B8182B"/>
    <w:rsid w:val="00BB19F8"/>
    <w:rsid w:val="00BE0A74"/>
    <w:rsid w:val="00BE72D3"/>
    <w:rsid w:val="00C23321"/>
    <w:rsid w:val="00C32314"/>
    <w:rsid w:val="00C34183"/>
    <w:rsid w:val="00C93CB8"/>
    <w:rsid w:val="00CF1EE5"/>
    <w:rsid w:val="00CF6E92"/>
    <w:rsid w:val="00D0006F"/>
    <w:rsid w:val="00D077B9"/>
    <w:rsid w:val="00D144DE"/>
    <w:rsid w:val="00D208B2"/>
    <w:rsid w:val="00D3017C"/>
    <w:rsid w:val="00D3160A"/>
    <w:rsid w:val="00DB1B11"/>
    <w:rsid w:val="00DC3275"/>
    <w:rsid w:val="00DC3C7C"/>
    <w:rsid w:val="00DC578C"/>
    <w:rsid w:val="00DD6A42"/>
    <w:rsid w:val="00DE004F"/>
    <w:rsid w:val="00DE13C5"/>
    <w:rsid w:val="00E267DA"/>
    <w:rsid w:val="00E268B2"/>
    <w:rsid w:val="00E35CDA"/>
    <w:rsid w:val="00E5178C"/>
    <w:rsid w:val="00E540E1"/>
    <w:rsid w:val="00E650DB"/>
    <w:rsid w:val="00E671E8"/>
    <w:rsid w:val="00EA2E9A"/>
    <w:rsid w:val="00EA428D"/>
    <w:rsid w:val="00EA5FC9"/>
    <w:rsid w:val="00EB069E"/>
    <w:rsid w:val="00EB2620"/>
    <w:rsid w:val="00EF4EF9"/>
    <w:rsid w:val="00F0239C"/>
    <w:rsid w:val="00F03DF4"/>
    <w:rsid w:val="00F21B49"/>
    <w:rsid w:val="00F32B92"/>
    <w:rsid w:val="00F36072"/>
    <w:rsid w:val="00F459D7"/>
    <w:rsid w:val="00F5689E"/>
    <w:rsid w:val="00F64956"/>
    <w:rsid w:val="00F85951"/>
    <w:rsid w:val="00FA6AA6"/>
    <w:rsid w:val="00FC10F6"/>
    <w:rsid w:val="00FE1069"/>
    <w:rsid w:val="00FE6BB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AA6"/>
    <w:rPr>
      <w:sz w:val="24"/>
      <w:szCs w:val="24"/>
    </w:rPr>
  </w:style>
  <w:style w:type="paragraph" w:styleId="Heading1">
    <w:name w:val="heading 1"/>
    <w:basedOn w:val="Normal"/>
    <w:next w:val="Normal"/>
    <w:link w:val="Heading1Char"/>
    <w:uiPriority w:val="99"/>
    <w:qFormat/>
    <w:rsid w:val="00FA6AA6"/>
    <w:pPr>
      <w:keepNext/>
      <w:jc w:val="both"/>
      <w:outlineLvl w:val="0"/>
    </w:pPr>
    <w:rPr>
      <w:rFonts w:ascii="Times" w:hAnsi="Times"/>
      <w:b/>
      <w:szCs w:val="20"/>
      <w:lang w:val="en-US" w:eastAsia="en-US"/>
    </w:rPr>
  </w:style>
  <w:style w:type="paragraph" w:styleId="Heading7">
    <w:name w:val="heading 7"/>
    <w:basedOn w:val="Normal"/>
    <w:next w:val="Normal"/>
    <w:link w:val="Heading7Char"/>
    <w:uiPriority w:val="99"/>
    <w:qFormat/>
    <w:rsid w:val="00FA6AA6"/>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66"/>
    <w:rPr>
      <w:rFonts w:asciiTheme="majorHAnsi" w:eastAsiaTheme="majorEastAsia" w:hAnsiTheme="majorHAnsi" w:cstheme="majorBidi"/>
      <w:b/>
      <w:bCs/>
      <w:kern w:val="32"/>
      <w:sz w:val="32"/>
      <w:szCs w:val="32"/>
    </w:rPr>
  </w:style>
  <w:style w:type="character" w:customStyle="1" w:styleId="Heading7Char">
    <w:name w:val="Heading 7 Char"/>
    <w:basedOn w:val="DefaultParagraphFont"/>
    <w:link w:val="Heading7"/>
    <w:uiPriority w:val="9"/>
    <w:semiHidden/>
    <w:rsid w:val="00FD7566"/>
    <w:rPr>
      <w:rFonts w:asciiTheme="minorHAnsi" w:eastAsiaTheme="minorEastAsia" w:hAnsiTheme="minorHAnsi" w:cstheme="minorBidi"/>
      <w:sz w:val="24"/>
      <w:szCs w:val="24"/>
    </w:rPr>
  </w:style>
  <w:style w:type="table" w:styleId="TableGrid">
    <w:name w:val="Table Grid"/>
    <w:basedOn w:val="TableNormal"/>
    <w:uiPriority w:val="99"/>
    <w:rsid w:val="00FA6A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FA6AA6"/>
    <w:rPr>
      <w:szCs w:val="20"/>
      <w:lang w:val="en-US" w:eastAsia="en-US"/>
    </w:rPr>
  </w:style>
  <w:style w:type="character" w:customStyle="1" w:styleId="BodyText3Char">
    <w:name w:val="Body Text 3 Char"/>
    <w:basedOn w:val="DefaultParagraphFont"/>
    <w:link w:val="BodyText3"/>
    <w:uiPriority w:val="99"/>
    <w:semiHidden/>
    <w:rsid w:val="00FD7566"/>
    <w:rPr>
      <w:sz w:val="16"/>
      <w:szCs w:val="16"/>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rsid w:val="00FD7566"/>
    <w:rPr>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rsid w:val="00FD7566"/>
    <w:rPr>
      <w:sz w:val="24"/>
      <w:szCs w:val="24"/>
    </w:rPr>
  </w:style>
  <w:style w:type="paragraph" w:styleId="ListParagraph">
    <w:name w:val="List Paragraph"/>
    <w:basedOn w:val="Normal"/>
    <w:uiPriority w:val="99"/>
    <w:qFormat/>
    <w:rsid w:val="007A7F1E"/>
    <w:pPr>
      <w:ind w:left="708"/>
    </w:pPr>
  </w:style>
  <w:style w:type="paragraph" w:styleId="BalloonText">
    <w:name w:val="Balloon Text"/>
    <w:basedOn w:val="Normal"/>
    <w:link w:val="BalloonTextChar"/>
    <w:uiPriority w:val="99"/>
    <w:semiHidden/>
    <w:rsid w:val="0072224C"/>
    <w:rPr>
      <w:rFonts w:ascii="Tahoma" w:hAnsi="Tahoma" w:cs="Tahoma"/>
      <w:sz w:val="16"/>
      <w:szCs w:val="16"/>
    </w:rPr>
  </w:style>
  <w:style w:type="character" w:customStyle="1" w:styleId="BalloonTextChar">
    <w:name w:val="Balloon Text Char"/>
    <w:basedOn w:val="DefaultParagraphFont"/>
    <w:link w:val="BalloonText"/>
    <w:uiPriority w:val="99"/>
    <w:semiHidden/>
    <w:rsid w:val="00FD7566"/>
    <w:rPr>
      <w:sz w:val="0"/>
      <w:szCs w:val="0"/>
    </w:rPr>
  </w:style>
  <w:style w:type="paragraph" w:styleId="BodyText">
    <w:name w:val="Body Text"/>
    <w:basedOn w:val="Normal"/>
    <w:link w:val="BodyTextChar"/>
    <w:uiPriority w:val="99"/>
    <w:rsid w:val="00577D06"/>
    <w:pPr>
      <w:spacing w:after="120"/>
    </w:pPr>
  </w:style>
  <w:style w:type="character" w:customStyle="1" w:styleId="BodyTextChar">
    <w:name w:val="Body Text Char"/>
    <w:basedOn w:val="DefaultParagraphFont"/>
    <w:link w:val="BodyText"/>
    <w:uiPriority w:val="99"/>
    <w:locked/>
    <w:rsid w:val="00577D06"/>
    <w:rPr>
      <w:rFonts w:cs="Times New Roman"/>
      <w:sz w:val="24"/>
      <w:szCs w:val="24"/>
    </w:rPr>
  </w:style>
  <w:style w:type="character" w:styleId="Hyperlink">
    <w:name w:val="Hyperlink"/>
    <w:basedOn w:val="DefaultParagraphFont"/>
    <w:uiPriority w:val="99"/>
    <w:rsid w:val="00D3160A"/>
    <w:rPr>
      <w:rFonts w:cs="Times New Roman"/>
      <w:color w:val="0000FF"/>
      <w:u w:val="single"/>
    </w:rPr>
  </w:style>
  <w:style w:type="paragraph" w:styleId="NormalWeb">
    <w:name w:val="Normal (Web)"/>
    <w:basedOn w:val="Normal"/>
    <w:uiPriority w:val="99"/>
    <w:rsid w:val="0053480C"/>
  </w:style>
</w:styles>
</file>

<file path=word/webSettings.xml><?xml version="1.0" encoding="utf-8"?>
<w:webSettings xmlns:r="http://schemas.openxmlformats.org/officeDocument/2006/relationships" xmlns:w="http://schemas.openxmlformats.org/wordprocessingml/2006/main">
  <w:divs>
    <w:div w:id="456141838">
      <w:marLeft w:val="0"/>
      <w:marRight w:val="0"/>
      <w:marTop w:val="0"/>
      <w:marBottom w:val="0"/>
      <w:divBdr>
        <w:top w:val="none" w:sz="0" w:space="0" w:color="auto"/>
        <w:left w:val="none" w:sz="0" w:space="0" w:color="auto"/>
        <w:bottom w:val="none" w:sz="0" w:space="0" w:color="auto"/>
        <w:right w:val="none" w:sz="0" w:space="0" w:color="auto"/>
      </w:divBdr>
      <w:divsChild>
        <w:div w:id="456141867">
          <w:marLeft w:val="0"/>
          <w:marRight w:val="0"/>
          <w:marTop w:val="0"/>
          <w:marBottom w:val="0"/>
          <w:divBdr>
            <w:top w:val="none" w:sz="0" w:space="0" w:color="auto"/>
            <w:left w:val="none" w:sz="0" w:space="0" w:color="auto"/>
            <w:bottom w:val="none" w:sz="0" w:space="0" w:color="auto"/>
            <w:right w:val="none" w:sz="0" w:space="0" w:color="auto"/>
          </w:divBdr>
          <w:divsChild>
            <w:div w:id="456141855">
              <w:marLeft w:val="1410"/>
              <w:marRight w:val="0"/>
              <w:marTop w:val="0"/>
              <w:marBottom w:val="0"/>
              <w:divBdr>
                <w:top w:val="none" w:sz="0" w:space="0" w:color="auto"/>
                <w:left w:val="none" w:sz="0" w:space="0" w:color="auto"/>
                <w:bottom w:val="none" w:sz="0" w:space="0" w:color="auto"/>
                <w:right w:val="none" w:sz="0" w:space="0" w:color="auto"/>
              </w:divBdr>
              <w:divsChild>
                <w:div w:id="456141861">
                  <w:marLeft w:val="150"/>
                  <w:marRight w:val="0"/>
                  <w:marTop w:val="0"/>
                  <w:marBottom w:val="0"/>
                  <w:divBdr>
                    <w:top w:val="none" w:sz="0" w:space="0" w:color="auto"/>
                    <w:left w:val="none" w:sz="0" w:space="0" w:color="auto"/>
                    <w:bottom w:val="none" w:sz="0" w:space="0" w:color="auto"/>
                    <w:right w:val="none" w:sz="0" w:space="0" w:color="auto"/>
                  </w:divBdr>
                </w:div>
                <w:div w:id="456141879">
                  <w:marLeft w:val="150"/>
                  <w:marRight w:val="0"/>
                  <w:marTop w:val="0"/>
                  <w:marBottom w:val="0"/>
                  <w:divBdr>
                    <w:top w:val="none" w:sz="0" w:space="0" w:color="auto"/>
                    <w:left w:val="none" w:sz="0" w:space="0" w:color="auto"/>
                    <w:bottom w:val="none" w:sz="0" w:space="0" w:color="auto"/>
                    <w:right w:val="none" w:sz="0" w:space="0" w:color="auto"/>
                  </w:divBdr>
                </w:div>
                <w:div w:id="456141893">
                  <w:marLeft w:val="150"/>
                  <w:marRight w:val="0"/>
                  <w:marTop w:val="0"/>
                  <w:marBottom w:val="0"/>
                  <w:divBdr>
                    <w:top w:val="none" w:sz="0" w:space="0" w:color="auto"/>
                    <w:left w:val="none" w:sz="0" w:space="0" w:color="auto"/>
                    <w:bottom w:val="none" w:sz="0" w:space="0" w:color="auto"/>
                    <w:right w:val="none" w:sz="0" w:space="0" w:color="auto"/>
                  </w:divBdr>
                </w:div>
                <w:div w:id="456141895">
                  <w:marLeft w:val="150"/>
                  <w:marRight w:val="0"/>
                  <w:marTop w:val="0"/>
                  <w:marBottom w:val="0"/>
                  <w:divBdr>
                    <w:top w:val="none" w:sz="0" w:space="0" w:color="auto"/>
                    <w:left w:val="none" w:sz="0" w:space="0" w:color="auto"/>
                    <w:bottom w:val="none" w:sz="0" w:space="0" w:color="auto"/>
                    <w:right w:val="none" w:sz="0" w:space="0" w:color="auto"/>
                  </w:divBdr>
                </w:div>
                <w:div w:id="4561418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1839">
      <w:marLeft w:val="75"/>
      <w:marRight w:val="75"/>
      <w:marTop w:val="75"/>
      <w:marBottom w:val="0"/>
      <w:divBdr>
        <w:top w:val="none" w:sz="0" w:space="0" w:color="auto"/>
        <w:left w:val="none" w:sz="0" w:space="0" w:color="auto"/>
        <w:bottom w:val="none" w:sz="0" w:space="0" w:color="auto"/>
        <w:right w:val="none" w:sz="0" w:space="0" w:color="auto"/>
      </w:divBdr>
      <w:divsChild>
        <w:div w:id="456141847">
          <w:marLeft w:val="0"/>
          <w:marRight w:val="0"/>
          <w:marTop w:val="0"/>
          <w:marBottom w:val="0"/>
          <w:divBdr>
            <w:top w:val="none" w:sz="0" w:space="0" w:color="auto"/>
            <w:left w:val="none" w:sz="0" w:space="0" w:color="auto"/>
            <w:bottom w:val="none" w:sz="0" w:space="0" w:color="auto"/>
            <w:right w:val="none" w:sz="0" w:space="0" w:color="auto"/>
          </w:divBdr>
        </w:div>
      </w:divsChild>
    </w:div>
    <w:div w:id="456141846">
      <w:marLeft w:val="75"/>
      <w:marRight w:val="75"/>
      <w:marTop w:val="75"/>
      <w:marBottom w:val="0"/>
      <w:divBdr>
        <w:top w:val="none" w:sz="0" w:space="0" w:color="auto"/>
        <w:left w:val="none" w:sz="0" w:space="0" w:color="auto"/>
        <w:bottom w:val="none" w:sz="0" w:space="0" w:color="auto"/>
        <w:right w:val="none" w:sz="0" w:space="0" w:color="auto"/>
      </w:divBdr>
      <w:divsChild>
        <w:div w:id="456141872">
          <w:marLeft w:val="0"/>
          <w:marRight w:val="0"/>
          <w:marTop w:val="0"/>
          <w:marBottom w:val="0"/>
          <w:divBdr>
            <w:top w:val="none" w:sz="0" w:space="0" w:color="auto"/>
            <w:left w:val="none" w:sz="0" w:space="0" w:color="auto"/>
            <w:bottom w:val="none" w:sz="0" w:space="0" w:color="auto"/>
            <w:right w:val="none" w:sz="0" w:space="0" w:color="auto"/>
          </w:divBdr>
        </w:div>
      </w:divsChild>
    </w:div>
    <w:div w:id="456141849">
      <w:marLeft w:val="0"/>
      <w:marRight w:val="0"/>
      <w:marTop w:val="0"/>
      <w:marBottom w:val="0"/>
      <w:divBdr>
        <w:top w:val="none" w:sz="0" w:space="0" w:color="auto"/>
        <w:left w:val="none" w:sz="0" w:space="0" w:color="auto"/>
        <w:bottom w:val="none" w:sz="0" w:space="0" w:color="auto"/>
        <w:right w:val="none" w:sz="0" w:space="0" w:color="auto"/>
      </w:divBdr>
      <w:divsChild>
        <w:div w:id="456141875">
          <w:marLeft w:val="0"/>
          <w:marRight w:val="0"/>
          <w:marTop w:val="0"/>
          <w:marBottom w:val="0"/>
          <w:divBdr>
            <w:top w:val="none" w:sz="0" w:space="0" w:color="auto"/>
            <w:left w:val="none" w:sz="0" w:space="0" w:color="auto"/>
            <w:bottom w:val="none" w:sz="0" w:space="0" w:color="auto"/>
            <w:right w:val="none" w:sz="0" w:space="0" w:color="auto"/>
          </w:divBdr>
          <w:divsChild>
            <w:div w:id="456141869">
              <w:marLeft w:val="0"/>
              <w:marRight w:val="0"/>
              <w:marTop w:val="0"/>
              <w:marBottom w:val="0"/>
              <w:divBdr>
                <w:top w:val="none" w:sz="0" w:space="0" w:color="auto"/>
                <w:left w:val="none" w:sz="0" w:space="0" w:color="auto"/>
                <w:bottom w:val="none" w:sz="0" w:space="0" w:color="auto"/>
                <w:right w:val="none" w:sz="0" w:space="0" w:color="auto"/>
              </w:divBdr>
              <w:divsChild>
                <w:div w:id="456141845">
                  <w:marLeft w:val="0"/>
                  <w:marRight w:val="0"/>
                  <w:marTop w:val="0"/>
                  <w:marBottom w:val="0"/>
                  <w:divBdr>
                    <w:top w:val="none" w:sz="0" w:space="0" w:color="auto"/>
                    <w:left w:val="none" w:sz="0" w:space="0" w:color="auto"/>
                    <w:bottom w:val="none" w:sz="0" w:space="0" w:color="auto"/>
                    <w:right w:val="none" w:sz="0" w:space="0" w:color="auto"/>
                  </w:divBdr>
                  <w:divsChild>
                    <w:div w:id="4561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1853">
      <w:marLeft w:val="0"/>
      <w:marRight w:val="0"/>
      <w:marTop w:val="0"/>
      <w:marBottom w:val="0"/>
      <w:divBdr>
        <w:top w:val="none" w:sz="0" w:space="0" w:color="auto"/>
        <w:left w:val="none" w:sz="0" w:space="0" w:color="auto"/>
        <w:bottom w:val="none" w:sz="0" w:space="0" w:color="auto"/>
        <w:right w:val="none" w:sz="0" w:space="0" w:color="auto"/>
      </w:divBdr>
      <w:divsChild>
        <w:div w:id="456141857">
          <w:marLeft w:val="0"/>
          <w:marRight w:val="0"/>
          <w:marTop w:val="0"/>
          <w:marBottom w:val="0"/>
          <w:divBdr>
            <w:top w:val="none" w:sz="0" w:space="0" w:color="auto"/>
            <w:left w:val="none" w:sz="0" w:space="0" w:color="auto"/>
            <w:bottom w:val="none" w:sz="0" w:space="0" w:color="auto"/>
            <w:right w:val="none" w:sz="0" w:space="0" w:color="auto"/>
          </w:divBdr>
          <w:divsChild>
            <w:div w:id="456141841">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456141858">
      <w:marLeft w:val="0"/>
      <w:marRight w:val="0"/>
      <w:marTop w:val="0"/>
      <w:marBottom w:val="0"/>
      <w:divBdr>
        <w:top w:val="none" w:sz="0" w:space="0" w:color="auto"/>
        <w:left w:val="none" w:sz="0" w:space="0" w:color="auto"/>
        <w:bottom w:val="none" w:sz="0" w:space="0" w:color="auto"/>
        <w:right w:val="none" w:sz="0" w:space="0" w:color="auto"/>
      </w:divBdr>
    </w:div>
    <w:div w:id="456141862">
      <w:marLeft w:val="0"/>
      <w:marRight w:val="0"/>
      <w:marTop w:val="0"/>
      <w:marBottom w:val="0"/>
      <w:divBdr>
        <w:top w:val="none" w:sz="0" w:space="0" w:color="auto"/>
        <w:left w:val="none" w:sz="0" w:space="0" w:color="auto"/>
        <w:bottom w:val="none" w:sz="0" w:space="0" w:color="auto"/>
        <w:right w:val="none" w:sz="0" w:space="0" w:color="auto"/>
      </w:divBdr>
      <w:divsChild>
        <w:div w:id="456141863">
          <w:marLeft w:val="0"/>
          <w:marRight w:val="0"/>
          <w:marTop w:val="0"/>
          <w:marBottom w:val="0"/>
          <w:divBdr>
            <w:top w:val="none" w:sz="0" w:space="0" w:color="auto"/>
            <w:left w:val="none" w:sz="0" w:space="0" w:color="auto"/>
            <w:bottom w:val="none" w:sz="0" w:space="0" w:color="auto"/>
            <w:right w:val="none" w:sz="0" w:space="0" w:color="auto"/>
          </w:divBdr>
          <w:divsChild>
            <w:div w:id="456141873">
              <w:marLeft w:val="1410"/>
              <w:marRight w:val="0"/>
              <w:marTop w:val="0"/>
              <w:marBottom w:val="300"/>
              <w:divBdr>
                <w:top w:val="none" w:sz="0" w:space="0" w:color="auto"/>
                <w:left w:val="none" w:sz="0" w:space="0" w:color="auto"/>
                <w:bottom w:val="none" w:sz="0" w:space="0" w:color="auto"/>
                <w:right w:val="none" w:sz="0" w:space="0" w:color="auto"/>
              </w:divBdr>
            </w:div>
            <w:div w:id="456141890">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456141874">
      <w:marLeft w:val="0"/>
      <w:marRight w:val="0"/>
      <w:marTop w:val="0"/>
      <w:marBottom w:val="0"/>
      <w:divBdr>
        <w:top w:val="none" w:sz="0" w:space="0" w:color="auto"/>
        <w:left w:val="none" w:sz="0" w:space="0" w:color="auto"/>
        <w:bottom w:val="none" w:sz="0" w:space="0" w:color="auto"/>
        <w:right w:val="none" w:sz="0" w:space="0" w:color="auto"/>
      </w:divBdr>
      <w:divsChild>
        <w:div w:id="456141871">
          <w:marLeft w:val="0"/>
          <w:marRight w:val="0"/>
          <w:marTop w:val="0"/>
          <w:marBottom w:val="0"/>
          <w:divBdr>
            <w:top w:val="none" w:sz="0" w:space="0" w:color="auto"/>
            <w:left w:val="none" w:sz="0" w:space="0" w:color="auto"/>
            <w:bottom w:val="none" w:sz="0" w:space="0" w:color="auto"/>
            <w:right w:val="none" w:sz="0" w:space="0" w:color="auto"/>
          </w:divBdr>
          <w:divsChild>
            <w:div w:id="456141883">
              <w:marLeft w:val="1410"/>
              <w:marRight w:val="0"/>
              <w:marTop w:val="0"/>
              <w:marBottom w:val="0"/>
              <w:divBdr>
                <w:top w:val="none" w:sz="0" w:space="0" w:color="auto"/>
                <w:left w:val="none" w:sz="0" w:space="0" w:color="auto"/>
                <w:bottom w:val="none" w:sz="0" w:space="0" w:color="auto"/>
                <w:right w:val="none" w:sz="0" w:space="0" w:color="auto"/>
              </w:divBdr>
            </w:div>
            <w:div w:id="456141896">
              <w:marLeft w:val="1410"/>
              <w:marRight w:val="0"/>
              <w:marTop w:val="0"/>
              <w:marBottom w:val="300"/>
              <w:divBdr>
                <w:top w:val="none" w:sz="0" w:space="0" w:color="auto"/>
                <w:left w:val="none" w:sz="0" w:space="0" w:color="auto"/>
                <w:bottom w:val="none" w:sz="0" w:space="0" w:color="auto"/>
                <w:right w:val="none" w:sz="0" w:space="0" w:color="auto"/>
              </w:divBdr>
            </w:div>
          </w:divsChild>
        </w:div>
      </w:divsChild>
    </w:div>
    <w:div w:id="456141877">
      <w:marLeft w:val="0"/>
      <w:marRight w:val="0"/>
      <w:marTop w:val="0"/>
      <w:marBottom w:val="0"/>
      <w:divBdr>
        <w:top w:val="none" w:sz="0" w:space="0" w:color="auto"/>
        <w:left w:val="none" w:sz="0" w:space="0" w:color="auto"/>
        <w:bottom w:val="none" w:sz="0" w:space="0" w:color="auto"/>
        <w:right w:val="none" w:sz="0" w:space="0" w:color="auto"/>
      </w:divBdr>
      <w:divsChild>
        <w:div w:id="456141848">
          <w:marLeft w:val="0"/>
          <w:marRight w:val="0"/>
          <w:marTop w:val="0"/>
          <w:marBottom w:val="0"/>
          <w:divBdr>
            <w:top w:val="none" w:sz="0" w:space="0" w:color="auto"/>
            <w:left w:val="none" w:sz="0" w:space="0" w:color="auto"/>
            <w:bottom w:val="none" w:sz="0" w:space="0" w:color="auto"/>
            <w:right w:val="none" w:sz="0" w:space="0" w:color="auto"/>
          </w:divBdr>
          <w:divsChild>
            <w:div w:id="456141851">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456141878">
      <w:marLeft w:val="0"/>
      <w:marRight w:val="0"/>
      <w:marTop w:val="0"/>
      <w:marBottom w:val="0"/>
      <w:divBdr>
        <w:top w:val="none" w:sz="0" w:space="0" w:color="auto"/>
        <w:left w:val="none" w:sz="0" w:space="0" w:color="auto"/>
        <w:bottom w:val="none" w:sz="0" w:space="0" w:color="auto"/>
        <w:right w:val="none" w:sz="0" w:space="0" w:color="auto"/>
      </w:divBdr>
    </w:div>
    <w:div w:id="456141884">
      <w:marLeft w:val="0"/>
      <w:marRight w:val="0"/>
      <w:marTop w:val="0"/>
      <w:marBottom w:val="0"/>
      <w:divBdr>
        <w:top w:val="none" w:sz="0" w:space="0" w:color="auto"/>
        <w:left w:val="none" w:sz="0" w:space="0" w:color="auto"/>
        <w:bottom w:val="none" w:sz="0" w:space="0" w:color="auto"/>
        <w:right w:val="none" w:sz="0" w:space="0" w:color="auto"/>
      </w:divBdr>
      <w:divsChild>
        <w:div w:id="456141881">
          <w:marLeft w:val="0"/>
          <w:marRight w:val="0"/>
          <w:marTop w:val="0"/>
          <w:marBottom w:val="0"/>
          <w:divBdr>
            <w:top w:val="none" w:sz="0" w:space="0" w:color="auto"/>
            <w:left w:val="none" w:sz="0" w:space="0" w:color="auto"/>
            <w:bottom w:val="none" w:sz="0" w:space="0" w:color="auto"/>
            <w:right w:val="none" w:sz="0" w:space="0" w:color="auto"/>
          </w:divBdr>
          <w:divsChild>
            <w:div w:id="456141901">
              <w:marLeft w:val="1410"/>
              <w:marRight w:val="0"/>
              <w:marTop w:val="0"/>
              <w:marBottom w:val="300"/>
              <w:divBdr>
                <w:top w:val="none" w:sz="0" w:space="0" w:color="auto"/>
                <w:left w:val="none" w:sz="0" w:space="0" w:color="auto"/>
                <w:bottom w:val="none" w:sz="0" w:space="0" w:color="auto"/>
                <w:right w:val="none" w:sz="0" w:space="0" w:color="auto"/>
              </w:divBdr>
            </w:div>
          </w:divsChild>
        </w:div>
      </w:divsChild>
    </w:div>
    <w:div w:id="456141887">
      <w:marLeft w:val="0"/>
      <w:marRight w:val="0"/>
      <w:marTop w:val="0"/>
      <w:marBottom w:val="0"/>
      <w:divBdr>
        <w:top w:val="none" w:sz="0" w:space="0" w:color="auto"/>
        <w:left w:val="none" w:sz="0" w:space="0" w:color="auto"/>
        <w:bottom w:val="none" w:sz="0" w:space="0" w:color="auto"/>
        <w:right w:val="none" w:sz="0" w:space="0" w:color="auto"/>
      </w:divBdr>
      <w:divsChild>
        <w:div w:id="456141843">
          <w:marLeft w:val="0"/>
          <w:marRight w:val="0"/>
          <w:marTop w:val="0"/>
          <w:marBottom w:val="0"/>
          <w:divBdr>
            <w:top w:val="none" w:sz="0" w:space="0" w:color="auto"/>
            <w:left w:val="none" w:sz="0" w:space="0" w:color="auto"/>
            <w:bottom w:val="none" w:sz="0" w:space="0" w:color="auto"/>
            <w:right w:val="none" w:sz="0" w:space="0" w:color="auto"/>
          </w:divBdr>
          <w:divsChild>
            <w:div w:id="456141903">
              <w:marLeft w:val="1410"/>
              <w:marRight w:val="0"/>
              <w:marTop w:val="0"/>
              <w:marBottom w:val="300"/>
              <w:divBdr>
                <w:top w:val="none" w:sz="0" w:space="0" w:color="auto"/>
                <w:left w:val="none" w:sz="0" w:space="0" w:color="auto"/>
                <w:bottom w:val="none" w:sz="0" w:space="0" w:color="auto"/>
                <w:right w:val="none" w:sz="0" w:space="0" w:color="auto"/>
              </w:divBdr>
            </w:div>
          </w:divsChild>
        </w:div>
      </w:divsChild>
    </w:div>
    <w:div w:id="456141888">
      <w:marLeft w:val="0"/>
      <w:marRight w:val="0"/>
      <w:marTop w:val="0"/>
      <w:marBottom w:val="0"/>
      <w:divBdr>
        <w:top w:val="none" w:sz="0" w:space="0" w:color="auto"/>
        <w:left w:val="none" w:sz="0" w:space="0" w:color="auto"/>
        <w:bottom w:val="none" w:sz="0" w:space="0" w:color="auto"/>
        <w:right w:val="none" w:sz="0" w:space="0" w:color="auto"/>
      </w:divBdr>
      <w:divsChild>
        <w:div w:id="456141902">
          <w:marLeft w:val="0"/>
          <w:marRight w:val="0"/>
          <w:marTop w:val="0"/>
          <w:marBottom w:val="0"/>
          <w:divBdr>
            <w:top w:val="none" w:sz="0" w:space="0" w:color="auto"/>
            <w:left w:val="none" w:sz="0" w:space="0" w:color="auto"/>
            <w:bottom w:val="none" w:sz="0" w:space="0" w:color="auto"/>
            <w:right w:val="none" w:sz="0" w:space="0" w:color="auto"/>
          </w:divBdr>
          <w:divsChild>
            <w:div w:id="456141842">
              <w:marLeft w:val="1410"/>
              <w:marRight w:val="0"/>
              <w:marTop w:val="0"/>
              <w:marBottom w:val="0"/>
              <w:divBdr>
                <w:top w:val="none" w:sz="0" w:space="0" w:color="auto"/>
                <w:left w:val="none" w:sz="0" w:space="0" w:color="auto"/>
                <w:bottom w:val="none" w:sz="0" w:space="0" w:color="auto"/>
                <w:right w:val="none" w:sz="0" w:space="0" w:color="auto"/>
              </w:divBdr>
              <w:divsChild>
                <w:div w:id="456141844">
                  <w:marLeft w:val="150"/>
                  <w:marRight w:val="0"/>
                  <w:marTop w:val="0"/>
                  <w:marBottom w:val="0"/>
                  <w:divBdr>
                    <w:top w:val="none" w:sz="0" w:space="0" w:color="auto"/>
                    <w:left w:val="none" w:sz="0" w:space="0" w:color="auto"/>
                    <w:bottom w:val="none" w:sz="0" w:space="0" w:color="auto"/>
                    <w:right w:val="none" w:sz="0" w:space="0" w:color="auto"/>
                  </w:divBdr>
                </w:div>
                <w:div w:id="456141854">
                  <w:marLeft w:val="150"/>
                  <w:marRight w:val="0"/>
                  <w:marTop w:val="0"/>
                  <w:marBottom w:val="0"/>
                  <w:divBdr>
                    <w:top w:val="none" w:sz="0" w:space="0" w:color="auto"/>
                    <w:left w:val="none" w:sz="0" w:space="0" w:color="auto"/>
                    <w:bottom w:val="none" w:sz="0" w:space="0" w:color="auto"/>
                    <w:right w:val="none" w:sz="0" w:space="0" w:color="auto"/>
                  </w:divBdr>
                </w:div>
                <w:div w:id="456141859">
                  <w:marLeft w:val="150"/>
                  <w:marRight w:val="0"/>
                  <w:marTop w:val="0"/>
                  <w:marBottom w:val="0"/>
                  <w:divBdr>
                    <w:top w:val="none" w:sz="0" w:space="0" w:color="auto"/>
                    <w:left w:val="none" w:sz="0" w:space="0" w:color="auto"/>
                    <w:bottom w:val="none" w:sz="0" w:space="0" w:color="auto"/>
                    <w:right w:val="none" w:sz="0" w:space="0" w:color="auto"/>
                  </w:divBdr>
                </w:div>
                <w:div w:id="456141864">
                  <w:marLeft w:val="150"/>
                  <w:marRight w:val="0"/>
                  <w:marTop w:val="0"/>
                  <w:marBottom w:val="0"/>
                  <w:divBdr>
                    <w:top w:val="none" w:sz="0" w:space="0" w:color="auto"/>
                    <w:left w:val="none" w:sz="0" w:space="0" w:color="auto"/>
                    <w:bottom w:val="none" w:sz="0" w:space="0" w:color="auto"/>
                    <w:right w:val="none" w:sz="0" w:space="0" w:color="auto"/>
                  </w:divBdr>
                </w:div>
                <w:div w:id="4561418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1889">
      <w:marLeft w:val="0"/>
      <w:marRight w:val="0"/>
      <w:marTop w:val="0"/>
      <w:marBottom w:val="0"/>
      <w:divBdr>
        <w:top w:val="none" w:sz="0" w:space="0" w:color="auto"/>
        <w:left w:val="none" w:sz="0" w:space="0" w:color="auto"/>
        <w:bottom w:val="none" w:sz="0" w:space="0" w:color="auto"/>
        <w:right w:val="none" w:sz="0" w:space="0" w:color="auto"/>
      </w:divBdr>
      <w:divsChild>
        <w:div w:id="456141900">
          <w:marLeft w:val="0"/>
          <w:marRight w:val="0"/>
          <w:marTop w:val="0"/>
          <w:marBottom w:val="0"/>
          <w:divBdr>
            <w:top w:val="none" w:sz="0" w:space="0" w:color="auto"/>
            <w:left w:val="none" w:sz="0" w:space="0" w:color="auto"/>
            <w:bottom w:val="none" w:sz="0" w:space="0" w:color="auto"/>
            <w:right w:val="none" w:sz="0" w:space="0" w:color="auto"/>
          </w:divBdr>
          <w:divsChild>
            <w:div w:id="456141840">
              <w:marLeft w:val="1410"/>
              <w:marRight w:val="0"/>
              <w:marTop w:val="0"/>
              <w:marBottom w:val="0"/>
              <w:divBdr>
                <w:top w:val="none" w:sz="0" w:space="0" w:color="auto"/>
                <w:left w:val="none" w:sz="0" w:space="0" w:color="auto"/>
                <w:bottom w:val="none" w:sz="0" w:space="0" w:color="auto"/>
                <w:right w:val="none" w:sz="0" w:space="0" w:color="auto"/>
              </w:divBdr>
              <w:divsChild>
                <w:div w:id="456141852">
                  <w:marLeft w:val="150"/>
                  <w:marRight w:val="0"/>
                  <w:marTop w:val="0"/>
                  <w:marBottom w:val="0"/>
                  <w:divBdr>
                    <w:top w:val="none" w:sz="0" w:space="0" w:color="auto"/>
                    <w:left w:val="none" w:sz="0" w:space="0" w:color="auto"/>
                    <w:bottom w:val="none" w:sz="0" w:space="0" w:color="auto"/>
                    <w:right w:val="none" w:sz="0" w:space="0" w:color="auto"/>
                  </w:divBdr>
                </w:div>
                <w:div w:id="456141856">
                  <w:marLeft w:val="150"/>
                  <w:marRight w:val="0"/>
                  <w:marTop w:val="0"/>
                  <w:marBottom w:val="0"/>
                  <w:divBdr>
                    <w:top w:val="none" w:sz="0" w:space="0" w:color="auto"/>
                    <w:left w:val="none" w:sz="0" w:space="0" w:color="auto"/>
                    <w:bottom w:val="none" w:sz="0" w:space="0" w:color="auto"/>
                    <w:right w:val="none" w:sz="0" w:space="0" w:color="auto"/>
                  </w:divBdr>
                </w:div>
                <w:div w:id="456141865">
                  <w:marLeft w:val="150"/>
                  <w:marRight w:val="0"/>
                  <w:marTop w:val="0"/>
                  <w:marBottom w:val="0"/>
                  <w:divBdr>
                    <w:top w:val="none" w:sz="0" w:space="0" w:color="auto"/>
                    <w:left w:val="none" w:sz="0" w:space="0" w:color="auto"/>
                    <w:bottom w:val="none" w:sz="0" w:space="0" w:color="auto"/>
                    <w:right w:val="none" w:sz="0" w:space="0" w:color="auto"/>
                  </w:divBdr>
                </w:div>
                <w:div w:id="456141880">
                  <w:marLeft w:val="150"/>
                  <w:marRight w:val="0"/>
                  <w:marTop w:val="0"/>
                  <w:marBottom w:val="0"/>
                  <w:divBdr>
                    <w:top w:val="none" w:sz="0" w:space="0" w:color="auto"/>
                    <w:left w:val="none" w:sz="0" w:space="0" w:color="auto"/>
                    <w:bottom w:val="none" w:sz="0" w:space="0" w:color="auto"/>
                    <w:right w:val="none" w:sz="0" w:space="0" w:color="auto"/>
                  </w:divBdr>
                </w:div>
                <w:div w:id="4561418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1891">
      <w:marLeft w:val="0"/>
      <w:marRight w:val="0"/>
      <w:marTop w:val="0"/>
      <w:marBottom w:val="0"/>
      <w:divBdr>
        <w:top w:val="none" w:sz="0" w:space="0" w:color="auto"/>
        <w:left w:val="none" w:sz="0" w:space="0" w:color="auto"/>
        <w:bottom w:val="none" w:sz="0" w:space="0" w:color="auto"/>
        <w:right w:val="none" w:sz="0" w:space="0" w:color="auto"/>
      </w:divBdr>
    </w:div>
    <w:div w:id="456141892">
      <w:marLeft w:val="0"/>
      <w:marRight w:val="0"/>
      <w:marTop w:val="0"/>
      <w:marBottom w:val="0"/>
      <w:divBdr>
        <w:top w:val="none" w:sz="0" w:space="0" w:color="auto"/>
        <w:left w:val="none" w:sz="0" w:space="0" w:color="auto"/>
        <w:bottom w:val="none" w:sz="0" w:space="0" w:color="auto"/>
        <w:right w:val="none" w:sz="0" w:space="0" w:color="auto"/>
      </w:divBdr>
      <w:divsChild>
        <w:div w:id="456141886">
          <w:marLeft w:val="0"/>
          <w:marRight w:val="0"/>
          <w:marTop w:val="0"/>
          <w:marBottom w:val="0"/>
          <w:divBdr>
            <w:top w:val="none" w:sz="0" w:space="0" w:color="auto"/>
            <w:left w:val="none" w:sz="0" w:space="0" w:color="auto"/>
            <w:bottom w:val="none" w:sz="0" w:space="0" w:color="auto"/>
            <w:right w:val="none" w:sz="0" w:space="0" w:color="auto"/>
          </w:divBdr>
          <w:divsChild>
            <w:div w:id="456141860">
              <w:marLeft w:val="0"/>
              <w:marRight w:val="0"/>
              <w:marTop w:val="0"/>
              <w:marBottom w:val="0"/>
              <w:divBdr>
                <w:top w:val="none" w:sz="0" w:space="0" w:color="auto"/>
                <w:left w:val="none" w:sz="0" w:space="0" w:color="auto"/>
                <w:bottom w:val="none" w:sz="0" w:space="0" w:color="auto"/>
                <w:right w:val="none" w:sz="0" w:space="0" w:color="auto"/>
              </w:divBdr>
              <w:divsChild>
                <w:div w:id="456141866">
                  <w:marLeft w:val="0"/>
                  <w:marRight w:val="0"/>
                  <w:marTop w:val="0"/>
                  <w:marBottom w:val="0"/>
                  <w:divBdr>
                    <w:top w:val="none" w:sz="0" w:space="0" w:color="auto"/>
                    <w:left w:val="none" w:sz="0" w:space="0" w:color="auto"/>
                    <w:bottom w:val="none" w:sz="0" w:space="0" w:color="auto"/>
                    <w:right w:val="none" w:sz="0" w:space="0" w:color="auto"/>
                  </w:divBdr>
                  <w:divsChild>
                    <w:div w:id="4561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1894">
      <w:marLeft w:val="0"/>
      <w:marRight w:val="0"/>
      <w:marTop w:val="0"/>
      <w:marBottom w:val="0"/>
      <w:divBdr>
        <w:top w:val="none" w:sz="0" w:space="0" w:color="auto"/>
        <w:left w:val="none" w:sz="0" w:space="0" w:color="auto"/>
        <w:bottom w:val="none" w:sz="0" w:space="0" w:color="auto"/>
        <w:right w:val="none" w:sz="0" w:space="0" w:color="auto"/>
      </w:divBdr>
      <w:divsChild>
        <w:div w:id="456141897">
          <w:marLeft w:val="0"/>
          <w:marRight w:val="0"/>
          <w:marTop w:val="0"/>
          <w:marBottom w:val="0"/>
          <w:divBdr>
            <w:top w:val="none" w:sz="0" w:space="0" w:color="auto"/>
            <w:left w:val="none" w:sz="0" w:space="0" w:color="auto"/>
            <w:bottom w:val="none" w:sz="0" w:space="0" w:color="auto"/>
            <w:right w:val="none" w:sz="0" w:space="0" w:color="auto"/>
          </w:divBdr>
          <w:divsChild>
            <w:div w:id="456141885">
              <w:marLeft w:val="0"/>
              <w:marRight w:val="0"/>
              <w:marTop w:val="0"/>
              <w:marBottom w:val="0"/>
              <w:divBdr>
                <w:top w:val="none" w:sz="0" w:space="0" w:color="auto"/>
                <w:left w:val="none" w:sz="0" w:space="0" w:color="auto"/>
                <w:bottom w:val="none" w:sz="0" w:space="0" w:color="auto"/>
                <w:right w:val="none" w:sz="0" w:space="0" w:color="auto"/>
              </w:divBdr>
              <w:divsChild>
                <w:div w:id="456141850">
                  <w:marLeft w:val="0"/>
                  <w:marRight w:val="0"/>
                  <w:marTop w:val="0"/>
                  <w:marBottom w:val="0"/>
                  <w:divBdr>
                    <w:top w:val="none" w:sz="0" w:space="0" w:color="auto"/>
                    <w:left w:val="none" w:sz="0" w:space="0" w:color="auto"/>
                    <w:bottom w:val="none" w:sz="0" w:space="0" w:color="auto"/>
                    <w:right w:val="none" w:sz="0" w:space="0" w:color="auto"/>
                  </w:divBdr>
                  <w:divsChild>
                    <w:div w:id="456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611</Words>
  <Characters>3483</Characters>
  <Application>Microsoft Office Outlook</Application>
  <DocSecurity>0</DocSecurity>
  <Lines>0</Lines>
  <Paragraphs>0</Paragraphs>
  <ScaleCrop>false</ScaleCrop>
  <Company>Relazioni Internazionali Studenti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Cooperation Agreement</dc:title>
  <dc:subject/>
  <dc:creator>aricciar</dc:creator>
  <cp:keywords/>
  <dc:description/>
  <cp:lastModifiedBy>rdandi</cp:lastModifiedBy>
  <cp:revision>2</cp:revision>
  <cp:lastPrinted>2012-02-20T15:52:00Z</cp:lastPrinted>
  <dcterms:created xsi:type="dcterms:W3CDTF">2012-06-11T09:18:00Z</dcterms:created>
  <dcterms:modified xsi:type="dcterms:W3CDTF">2012-06-11T09:18:00Z</dcterms:modified>
</cp:coreProperties>
</file>